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4FC" w:rsidRPr="00DB2615" w:rsidRDefault="008634FC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</w:p>
    <w:p w:rsidR="007C017F" w:rsidRPr="00DB2615" w:rsidRDefault="007C017F" w:rsidP="002C259F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DB2615" w:rsidRDefault="00372ED9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1.4.3 Трудоемкость 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ОПОП на базе среднего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общего образования по заочной форме обучения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1.4.4. Требования к абитуриентам</w:t>
      </w:r>
    </w:p>
    <w:p w:rsidR="007C017F" w:rsidRPr="00DB2615" w:rsidRDefault="007C017F" w:rsidP="002C259F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7C017F" w:rsidRPr="00DB2615" w:rsidRDefault="00546A33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C017F" w:rsidRPr="00DB2615">
        <w:rPr>
          <w:rFonts w:ascii="Times New Roman" w:hAnsi="Times New Roman"/>
          <w:color w:val="000000" w:themeColor="text1"/>
          <w:sz w:val="28"/>
          <w:szCs w:val="28"/>
        </w:rPr>
        <w:t>иды профессиональной деятельности выпускника</w:t>
      </w:r>
    </w:p>
    <w:p w:rsidR="00546A33" w:rsidRPr="00DB2615" w:rsidRDefault="00546A33" w:rsidP="002C259F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0"/>
        <w:jc w:val="both"/>
        <w:rPr>
          <w:color w:val="000000" w:themeColor="text1"/>
        </w:rPr>
      </w:pPr>
      <w:r w:rsidRPr="00DB2615">
        <w:rPr>
          <w:color w:val="000000" w:themeColor="text1"/>
        </w:rPr>
        <w:t>Требования к результатам освоения ОПОП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546A33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A65ACF" w:rsidRPr="00DB2615" w:rsidRDefault="00A65ACF" w:rsidP="008F1E98">
      <w:pPr>
        <w:pStyle w:val="a7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7C017F" w:rsidRPr="00DB2615" w:rsidRDefault="007C017F" w:rsidP="002C259F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7C017F" w:rsidRPr="00DB2615" w:rsidRDefault="00546A33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450C8C" w:rsidRPr="00DB2615" w:rsidRDefault="00546A33" w:rsidP="002C259F">
      <w:pPr>
        <w:pStyle w:val="a7"/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</w:p>
    <w:p w:rsidR="00546A33" w:rsidRPr="00DB2615" w:rsidRDefault="00546A33" w:rsidP="002C259F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p w:rsidR="007C017F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Организация государственной (итоговой) аттестации выпускников</w:t>
      </w:r>
    </w:p>
    <w:p w:rsidR="00013685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7C017F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DB2615" w:rsidRDefault="00E458F2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.1 .Кадровое обеспечение образовательного процесса</w:t>
      </w:r>
    </w:p>
    <w:p w:rsidR="00013685" w:rsidRPr="00DB2615" w:rsidRDefault="00E458F2" w:rsidP="002C259F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DB2615" w:rsidRDefault="00E458F2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537A04" w:rsidRPr="00DB2615" w:rsidRDefault="00537A04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537A04" w:rsidRDefault="00537A04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C259F" w:rsidRDefault="002C259F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C259F" w:rsidRPr="00DB2615" w:rsidRDefault="002C259F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537A04" w:rsidRPr="00DB2615" w:rsidRDefault="00537A04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9E4658" w:rsidRPr="00DB2615" w:rsidRDefault="009E4658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7C017F" w:rsidRPr="00DB2615" w:rsidRDefault="007C017F" w:rsidP="002C259F">
      <w:pPr>
        <w:pStyle w:val="a7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:rsidR="007C017F" w:rsidRPr="00DB2615" w:rsidRDefault="007C017F" w:rsidP="002C259F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  <w:r w:rsidR="002C259F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:</w:t>
      </w:r>
    </w:p>
    <w:p w:rsidR="007C017F" w:rsidRPr="00DB2615" w:rsidRDefault="007C017F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65ACF" w:rsidRPr="00DB2615" w:rsidRDefault="00A65ACF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Закон РФ «Об образовании в РФ» от 29.12.2012г. No273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65ACF" w:rsidRPr="00DB2615" w:rsidRDefault="00A65ACF" w:rsidP="002C259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Федеральный государственный образовательный стандарт среднего профессионального образования по специальности 23.02.03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«Техническое обслуживание и ремонт автомобильного транспорта», утвержденный приказом Минобрнауки РФ от 22 апреля  2014 г.  № 383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C017F" w:rsidRPr="00DB2615" w:rsidRDefault="007C017F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Устав 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УЧ ПОО «Нефтяной техникум»;</w:t>
      </w:r>
    </w:p>
    <w:p w:rsidR="007C017F" w:rsidRPr="00DB2615" w:rsidRDefault="007C017F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7C017F" w:rsidRPr="00DB2615" w:rsidRDefault="007C017F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азъяснения  по реализации</w:t>
      </w:r>
      <w:r w:rsidR="00097C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федерального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 профессионального образования;</w:t>
      </w:r>
    </w:p>
    <w:p w:rsidR="007C017F" w:rsidRPr="00DB2615" w:rsidRDefault="007C017F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ормативно-методические документы Министерства образования и науки РФ и Министерства образования и науки УР.</w:t>
      </w:r>
    </w:p>
    <w:p w:rsidR="007C017F" w:rsidRPr="00DB2615" w:rsidRDefault="007C017F" w:rsidP="002C259F">
      <w:pPr>
        <w:pStyle w:val="a7"/>
        <w:numPr>
          <w:ilvl w:val="1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A65ACF" w:rsidRPr="00DB2615" w:rsidRDefault="00A65ACF" w:rsidP="002C25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 xml:space="preserve">О базовой подготовки составляет </w:t>
      </w: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>на базе основного общего образования 4 года 10 мес. по заочной форме   получения образования</w:t>
      </w:r>
    </w:p>
    <w:p w:rsidR="00A65ACF" w:rsidRPr="00DB2615" w:rsidRDefault="00A65ACF" w:rsidP="002C259F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0" w:name="_Hlk517033381"/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Присваиваемая квалификация: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техник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bookmarkEnd w:id="0"/>
    <w:p w:rsidR="007C017F" w:rsidRPr="00DB2615" w:rsidRDefault="007C017F" w:rsidP="002C259F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9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3"/>
        <w:gridCol w:w="6294"/>
      </w:tblGrid>
      <w:tr w:rsidR="00DB2615" w:rsidRPr="00DB2615" w:rsidTr="000306CB">
        <w:trPr>
          <w:cantSplit/>
          <w:trHeight w:val="1058"/>
          <w:tblHeader/>
          <w:jc w:val="center"/>
        </w:trPr>
        <w:tc>
          <w:tcPr>
            <w:tcW w:w="3593" w:type="dxa"/>
            <w:vAlign w:val="center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pacing w:val="-6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Код</w:t>
            </w:r>
            <w:r w:rsidRPr="00DB2615">
              <w:rPr>
                <w:rFonts w:ascii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по </w:t>
            </w:r>
            <w:r w:rsidRPr="00DB2615">
              <w:rPr>
                <w:rFonts w:ascii="Times New Roman" w:hAnsi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 (ОК 016-94)</w:t>
            </w:r>
          </w:p>
        </w:tc>
        <w:tc>
          <w:tcPr>
            <w:tcW w:w="6294" w:type="dxa"/>
            <w:vAlign w:val="center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профессий рабочих,</w:t>
            </w:r>
          </w:p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должностей служащих</w:t>
            </w:r>
          </w:p>
        </w:tc>
      </w:tr>
      <w:tr w:rsidR="00DB2615" w:rsidRPr="00DB2615" w:rsidTr="000306CB">
        <w:trPr>
          <w:cantSplit/>
          <w:trHeight w:val="240"/>
          <w:tblHeader/>
          <w:jc w:val="center"/>
        </w:trPr>
        <w:tc>
          <w:tcPr>
            <w:tcW w:w="3593" w:type="dxa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DB2615" w:rsidRPr="00DB2615" w:rsidTr="000306CB">
        <w:trPr>
          <w:cantSplit/>
          <w:trHeight w:val="183"/>
          <w:jc w:val="center"/>
        </w:trPr>
        <w:tc>
          <w:tcPr>
            <w:tcW w:w="3593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11442</w:t>
            </w:r>
          </w:p>
        </w:tc>
        <w:tc>
          <w:tcPr>
            <w:tcW w:w="6294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Водитель автомобиля</w:t>
            </w:r>
          </w:p>
        </w:tc>
      </w:tr>
      <w:tr w:rsidR="00DB2615" w:rsidRPr="00DB2615" w:rsidTr="000306CB">
        <w:trPr>
          <w:cantSplit/>
          <w:trHeight w:val="183"/>
          <w:jc w:val="center"/>
        </w:trPr>
        <w:tc>
          <w:tcPr>
            <w:tcW w:w="3593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18511</w:t>
            </w:r>
          </w:p>
        </w:tc>
        <w:tc>
          <w:tcPr>
            <w:tcW w:w="6294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Слесарь по ремонту автомобилей</w:t>
            </w:r>
          </w:p>
        </w:tc>
      </w:tr>
    </w:tbl>
    <w:p w:rsidR="00C06421" w:rsidRPr="00DB2615" w:rsidRDefault="007C017F" w:rsidP="002C259F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(ОПОП).</w:t>
      </w:r>
    </w:p>
    <w:p w:rsidR="0007047C" w:rsidRPr="002C259F" w:rsidRDefault="0007047C" w:rsidP="002C259F">
      <w:pPr>
        <w:pStyle w:val="3"/>
      </w:pPr>
      <w:r w:rsidRPr="002C259F">
        <w:t>1.4.1</w:t>
      </w:r>
      <w:r w:rsidR="002C259F">
        <w:t xml:space="preserve">. </w:t>
      </w:r>
      <w:r w:rsidRPr="002C259F">
        <w:t xml:space="preserve"> Цель ОПОП.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b/>
        </w:rPr>
      </w:pPr>
      <w:r w:rsidRPr="00DB2615">
        <w:rPr>
          <w:color w:val="000000" w:themeColor="text1"/>
        </w:rPr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ОПОП ориентирована на реализацию следующих принципов:</w:t>
      </w:r>
    </w:p>
    <w:p w:rsidR="0007047C" w:rsidRPr="00DB2615" w:rsidRDefault="0007047C" w:rsidP="002C259F">
      <w:pPr>
        <w:pStyle w:val="28"/>
        <w:numPr>
          <w:ilvl w:val="0"/>
          <w:numId w:val="21"/>
        </w:numPr>
        <w:shd w:val="clear" w:color="auto" w:fill="auto"/>
        <w:tabs>
          <w:tab w:val="left" w:pos="1104"/>
        </w:tabs>
        <w:spacing w:line="240" w:lineRule="auto"/>
        <w:ind w:firstLine="0"/>
        <w:jc w:val="both"/>
        <w:rPr>
          <w:color w:val="000000" w:themeColor="text1"/>
        </w:rPr>
      </w:pPr>
      <w:r w:rsidRPr="00DB2615">
        <w:rPr>
          <w:color w:val="000000" w:themeColor="text1"/>
        </w:rPr>
        <w:t xml:space="preserve">формирование потребности к постоянному развитию и </w:t>
      </w:r>
      <w:r w:rsidRPr="00DB2615">
        <w:rPr>
          <w:color w:val="000000" w:themeColor="text1"/>
        </w:rPr>
        <w:lastRenderedPageBreak/>
        <w:t>инновационной деятельности в профессиональной сфере, в том числе и к продолжению образования;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 xml:space="preserve">- деятельностный и </w:t>
      </w:r>
      <w:proofErr w:type="spellStart"/>
      <w:r w:rsidRPr="00DB2615">
        <w:t>практикоориентированный</w:t>
      </w:r>
      <w:proofErr w:type="spellEnd"/>
      <w:r w:rsidRPr="00DB2615">
        <w:t xml:space="preserve"> характер учебной деятельности в процессе освоения ОПОП</w:t>
      </w:r>
      <w:r w:rsidR="002C259F">
        <w:t>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- приоритет самостоятельной деятельности студентов</w:t>
      </w:r>
      <w:r w:rsidR="002C259F">
        <w:t>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- ориентация при определении содержания образования на запросы работодателей и потребителей</w:t>
      </w:r>
      <w:r w:rsidR="002C259F">
        <w:t>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2C259F" w:rsidRDefault="0007047C" w:rsidP="002C259F">
      <w:pPr>
        <w:pStyle w:val="3"/>
      </w:pPr>
      <w:bookmarkStart w:id="1" w:name="_Hlk512330040"/>
      <w:r w:rsidRPr="00DB2615">
        <w:t>1.4.2</w:t>
      </w:r>
      <w:r w:rsidR="002C259F">
        <w:t xml:space="preserve">. </w:t>
      </w:r>
      <w:r w:rsidRPr="00DB2615">
        <w:t xml:space="preserve">Структура и особенности реализации ОПОП. 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Основная профессиональная образовательная программа по специальности СПО включает  изучение следующих учебных циклов: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общеобразовательных дисциплин;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общего гуманитарного и социально-экономического;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математического и общего естественнонаучного;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профессионального;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и разделов: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учебная практика;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производственная практика (по профилю специальности);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производственная практика (преддипломная);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промежуточная аттестация;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государственная (итоговая) аттестация (подготовка и защита выпускной квалификационной работы).</w:t>
      </w:r>
    </w:p>
    <w:p w:rsidR="0007047C" w:rsidRPr="00DB2615" w:rsidRDefault="0007047C" w:rsidP="002C25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приложении  3. 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bookmarkStart w:id="2" w:name="_Hlk512346103"/>
      <w:r w:rsidRPr="00DB2615">
        <w:rPr>
          <w:color w:val="000000" w:themeColor="text1"/>
        </w:rPr>
        <w:t xml:space="preserve">Количество экзаменов в учебном году </w:t>
      </w:r>
      <w:r w:rsidR="002C259F">
        <w:rPr>
          <w:color w:val="000000" w:themeColor="text1"/>
        </w:rPr>
        <w:t xml:space="preserve">составляет </w:t>
      </w:r>
      <w:r w:rsidRPr="00DB2615">
        <w:rPr>
          <w:color w:val="000000" w:themeColor="text1"/>
        </w:rPr>
        <w:t>не более восьми, а количество зачетов - 10 (без учета зачетов по физической культуре).</w:t>
      </w:r>
    </w:p>
    <w:p w:rsidR="0007047C" w:rsidRPr="00DB2615" w:rsidRDefault="002C259F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jc w:val="both"/>
        <w:rPr>
          <w:b w:val="0"/>
          <w:color w:val="000000" w:themeColor="text1"/>
        </w:rPr>
      </w:pPr>
      <w:bookmarkStart w:id="3" w:name="_Hlk512346168"/>
      <w:bookmarkEnd w:id="1"/>
      <w:bookmarkEnd w:id="2"/>
      <w:r>
        <w:rPr>
          <w:b w:val="0"/>
          <w:color w:val="000000" w:themeColor="text1"/>
        </w:rPr>
        <w:t>К</w:t>
      </w:r>
      <w:r w:rsidR="0007047C" w:rsidRPr="00DB2615">
        <w:rPr>
          <w:b w:val="0"/>
          <w:color w:val="000000" w:themeColor="text1"/>
        </w:rPr>
        <w:t>онсультации по всем дисциплинам, изучаемым в данном учебном году, планируются из расчета 4 часов в год на каждого обучающегося.</w:t>
      </w:r>
      <w:bookmarkEnd w:id="3"/>
    </w:p>
    <w:p w:rsidR="0007047C" w:rsidRPr="00DB2615" w:rsidRDefault="0007047C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Максимальный объем аудиторной учебной нагрузки обучающихся </w:t>
      </w:r>
      <w:r w:rsidR="002C259F">
        <w:rPr>
          <w:b w:val="0"/>
          <w:color w:val="000000" w:themeColor="text1"/>
        </w:rPr>
        <w:t xml:space="preserve">составляет </w:t>
      </w:r>
      <w:r w:rsidRPr="00DB2615">
        <w:rPr>
          <w:b w:val="0"/>
          <w:color w:val="000000" w:themeColor="text1"/>
        </w:rPr>
        <w:t>не менее 160 часов в год.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 максимальный объем аудиторной учебной нагрузки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2C259F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объеме не менее двух часов, которые проводятся как установочные. </w:t>
      </w:r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proofErr w:type="gramStart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>форм  внеучебных</w:t>
      </w:r>
      <w:proofErr w:type="gramEnd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занятий в спортивных клубах, секциях и т. д.). </w:t>
      </w:r>
      <w:bookmarkStart w:id="4" w:name="_Hlk517716853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проводится  письменная контрольная работа. </w:t>
      </w:r>
      <w:bookmarkEnd w:id="4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07047C" w:rsidRPr="00DB2615" w:rsidRDefault="002C259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07047C" w:rsidRPr="00DB2615">
        <w:rPr>
          <w:rFonts w:ascii="Times New Roman" w:hAnsi="Times New Roman"/>
          <w:color w:val="000000" w:themeColor="text1"/>
          <w:sz w:val="28"/>
          <w:szCs w:val="28"/>
        </w:rPr>
        <w:t>рактика реализуется в объеме, предусмотренном для очной формы обучения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7047C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и реализуется студентами самостоятельно.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общеобразовательного цикла реализуются по сетевой форме с АПОУ УР «Топливно-энергетический колледж». </w:t>
      </w:r>
      <w:r w:rsidR="009E4658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с использованием сетевых форм реализации образовательных программ (приложение 1)</w:t>
      </w:r>
      <w:r w:rsidR="009E4658" w:rsidRPr="00DB2615">
        <w:rPr>
          <w:rStyle w:val="fs12lh1-5"/>
          <w:rFonts w:ascii="Times New Roman" w:hAnsi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.</w:t>
      </w:r>
      <w:r w:rsidR="009E4658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C15BEB" w:rsidRPr="00DB2615" w:rsidRDefault="00E2677B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jc w:val="left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>1.4.</w:t>
      </w:r>
      <w:r w:rsidR="005E49C4" w:rsidRPr="00DB2615">
        <w:rPr>
          <w:b w:val="0"/>
          <w:color w:val="000000" w:themeColor="text1"/>
        </w:rPr>
        <w:t>3</w:t>
      </w:r>
      <w:r w:rsidRPr="00DB2615">
        <w:rPr>
          <w:b w:val="0"/>
          <w:color w:val="000000" w:themeColor="text1"/>
        </w:rPr>
        <w:t>. Трудоемкость ОПОП на базе основного общего образования</w:t>
      </w:r>
      <w:r w:rsidR="002C259F">
        <w:rPr>
          <w:b w:val="0"/>
          <w:color w:val="000000" w:themeColor="text1"/>
        </w:rPr>
        <w:t xml:space="preserve"> </w:t>
      </w:r>
    </w:p>
    <w:p w:rsidR="00E2677B" w:rsidRPr="00DB2615" w:rsidRDefault="00E2677B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 по заочной форме обучения составляет 251 неделю:</w:t>
      </w:r>
    </w:p>
    <w:p w:rsidR="00E2677B" w:rsidRPr="00DB2615" w:rsidRDefault="00E2677B" w:rsidP="002C259F">
      <w:pPr>
        <w:spacing w:after="0" w:line="240" w:lineRule="auto"/>
        <w:ind w:hanging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абораторно-экзаменационная сессия (аудиторная нагрузка - обучение по    дисциплинам и междисциплинарным курсам, промежуточная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аттестация)  –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 26 недель;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- 143 недели; 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учебная практика - </w:t>
      </w:r>
      <w:r w:rsidR="00E10A09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–  2</w:t>
      </w:r>
      <w:r w:rsidR="00A16B2E">
        <w:rPr>
          <w:rFonts w:ascii="Times New Roman" w:hAnsi="Times New Roman"/>
          <w:color w:val="000000" w:themeColor="text1"/>
          <w:sz w:val="28"/>
          <w:szCs w:val="28"/>
        </w:rPr>
        <w:t>2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неделя; 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46 недель; </w:t>
      </w:r>
    </w:p>
    <w:p w:rsidR="00E2677B" w:rsidRPr="00DB2615" w:rsidRDefault="00E2677B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учающегося составляет 6588 часа.</w:t>
      </w:r>
    </w:p>
    <w:p w:rsidR="00E2677B" w:rsidRPr="00DB2615" w:rsidRDefault="00E2677B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54</w:t>
      </w:r>
      <w:r w:rsidR="00C15BEB" w:rsidRPr="00DB2615">
        <w:rPr>
          <w:rFonts w:ascii="Times New Roman" w:hAnsi="Times New Roman"/>
          <w:color w:val="000000" w:themeColor="text1"/>
          <w:sz w:val="28"/>
          <w:szCs w:val="28"/>
        </w:rPr>
        <w:t>17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часа.</w:t>
      </w:r>
    </w:p>
    <w:p w:rsidR="00E2677B" w:rsidRPr="00DB2615" w:rsidRDefault="00E2677B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11</w:t>
      </w:r>
      <w:r w:rsidR="00C15BEB" w:rsidRPr="00DB2615">
        <w:rPr>
          <w:rFonts w:ascii="Times New Roman" w:hAnsi="Times New Roman"/>
          <w:color w:val="000000" w:themeColor="text1"/>
          <w:sz w:val="28"/>
          <w:szCs w:val="28"/>
        </w:rPr>
        <w:t>71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часов.</w:t>
      </w:r>
    </w:p>
    <w:p w:rsidR="00C15BEB" w:rsidRPr="00DB2615" w:rsidRDefault="00C15BEB" w:rsidP="002C259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jc w:val="left"/>
        <w:rPr>
          <w:i w:val="0"/>
          <w:color w:val="000000" w:themeColor="text1"/>
        </w:rPr>
      </w:pPr>
      <w:r w:rsidRPr="00DB2615">
        <w:rPr>
          <w:i w:val="0"/>
          <w:color w:val="000000" w:themeColor="text1"/>
        </w:rPr>
        <w:t>1.4.4. Требования к абитуриентам.</w:t>
      </w:r>
    </w:p>
    <w:p w:rsidR="00C15BEB" w:rsidRPr="002C259F" w:rsidRDefault="00C15BEB" w:rsidP="002C259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709"/>
        <w:jc w:val="both"/>
        <w:rPr>
          <w:i w:val="0"/>
          <w:color w:val="000000" w:themeColor="text1"/>
        </w:rPr>
      </w:pPr>
      <w:r w:rsidRPr="002C259F">
        <w:rPr>
          <w:i w:val="0"/>
          <w:color w:val="000000" w:themeColor="text1"/>
        </w:rPr>
        <w:t>Требования регламентируются Правилами приёма в УЧ ПОО «Нефтяной техникум» на учебный год</w:t>
      </w:r>
      <w:r w:rsidR="002C259F">
        <w:rPr>
          <w:i w:val="0"/>
          <w:color w:val="000000" w:themeColor="text1"/>
        </w:rPr>
        <w:t>.</w:t>
      </w:r>
    </w:p>
    <w:p w:rsidR="00C15BEB" w:rsidRPr="00DB2615" w:rsidRDefault="00C15BEB" w:rsidP="002C259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709"/>
        <w:jc w:val="both"/>
        <w:rPr>
          <w:color w:val="000000" w:themeColor="text1"/>
        </w:rPr>
      </w:pPr>
    </w:p>
    <w:p w:rsidR="007C017F" w:rsidRPr="004E1A30" w:rsidRDefault="007C017F" w:rsidP="004E1A30">
      <w:pPr>
        <w:pStyle w:val="a7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3514EA" w:rsidRPr="004E1A30" w:rsidRDefault="003514EA" w:rsidP="004E1A30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3514EA" w:rsidRPr="004E1A30" w:rsidRDefault="003514EA" w:rsidP="004E1A30">
      <w:pPr>
        <w:pStyle w:val="a8"/>
        <w:rPr>
          <w:color w:val="000000" w:themeColor="text1"/>
          <w:szCs w:val="28"/>
        </w:rPr>
      </w:pPr>
      <w:r w:rsidRPr="004E1A30">
        <w:rPr>
          <w:bCs/>
          <w:color w:val="000000" w:themeColor="text1"/>
          <w:szCs w:val="28"/>
        </w:rPr>
        <w:lastRenderedPageBreak/>
        <w:t xml:space="preserve">Область профессиональной деятельности выпускников: </w:t>
      </w:r>
      <w:r w:rsidRPr="004E1A30">
        <w:rPr>
          <w:color w:val="000000" w:themeColor="text1"/>
          <w:szCs w:val="28"/>
        </w:rPr>
        <w:t>организация и проведение работ по техническому обслуживанию и ремонту автомобильного транспорта, организация деятельности первичных трудовых коллективов.</w:t>
      </w:r>
    </w:p>
    <w:p w:rsidR="003514EA" w:rsidRPr="004E1A30" w:rsidRDefault="003514EA" w:rsidP="004E1A30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автотранспортные средства;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техническая документация;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технологическое оборудование для технического обслуживания и ремонта автотранспортных средств;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первичные трудовые коллективы.</w:t>
      </w:r>
    </w:p>
    <w:p w:rsidR="003514EA" w:rsidRPr="004E1A30" w:rsidRDefault="003514EA" w:rsidP="004E1A30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Основные виды профессиональной деятельности выпускника</w:t>
      </w:r>
    </w:p>
    <w:p w:rsidR="003514EA" w:rsidRPr="004E1A30" w:rsidRDefault="003514EA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bCs/>
          <w:color w:val="000000" w:themeColor="text1"/>
          <w:sz w:val="28"/>
        </w:rPr>
        <w:t>Техник</w:t>
      </w:r>
      <w:r w:rsidRPr="004E1A30">
        <w:rPr>
          <w:rFonts w:ascii="Times New Roman" w:hAnsi="Times New Roman" w:cs="Times New Roman"/>
          <w:color w:val="000000" w:themeColor="text1"/>
          <w:sz w:val="28"/>
        </w:rPr>
        <w:t xml:space="preserve"> готовится к следующим видам деятельности: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т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ехническое обслу</w:t>
      </w:r>
      <w:r>
        <w:rPr>
          <w:rFonts w:ascii="Times New Roman" w:hAnsi="Times New Roman" w:cs="Times New Roman"/>
          <w:color w:val="000000" w:themeColor="text1"/>
          <w:sz w:val="28"/>
        </w:rPr>
        <w:t>живание и ремонт автотранспорта;</w:t>
      </w:r>
    </w:p>
    <w:p w:rsidR="003514EA" w:rsidRPr="004E1A30" w:rsidRDefault="004E1A30" w:rsidP="004E1A30">
      <w:pPr>
        <w:pStyle w:val="22"/>
        <w:widowControl w:val="0"/>
        <w:suppressAutoHyphens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о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рганизация деяте</w:t>
      </w:r>
      <w:r>
        <w:rPr>
          <w:rFonts w:ascii="Times New Roman" w:hAnsi="Times New Roman" w:cs="Times New Roman"/>
          <w:color w:val="000000" w:themeColor="text1"/>
          <w:sz w:val="28"/>
        </w:rPr>
        <w:t>льности коллектива исполнителей;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в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ыполнение работ по одной или нескольким профессиям рабочих, должностям служащих (приложение к ФГОС).</w:t>
      </w:r>
    </w:p>
    <w:p w:rsidR="00742CEB" w:rsidRPr="004E1A30" w:rsidRDefault="00742CEB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742CEB" w:rsidRPr="00DB2615" w:rsidRDefault="00742CEB" w:rsidP="002C259F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bookmarkStart w:id="5" w:name="bookmark33"/>
      <w:r w:rsidRPr="00DB2615">
        <w:rPr>
          <w:color w:val="000000" w:themeColor="text1"/>
        </w:rPr>
        <w:t>Требования к результатам освоения ОПОП</w:t>
      </w:r>
      <w:bookmarkEnd w:id="5"/>
    </w:p>
    <w:p w:rsidR="00B0615F" w:rsidRPr="004E1A30" w:rsidRDefault="00B0615F" w:rsidP="004E1A30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B0615F" w:rsidRPr="004E1A30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Техник 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Pr="004E1A30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3.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4.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6. Работать в коллективе и в команде, эффективно общаться с коллегами, руководством, потребителями.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7. Брать на себя ответственность за работу членов команды</w:t>
      </w:r>
      <w:r w:rsidR="00097C85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(подчиненных)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, за результат выполнения заданий.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:rsidR="00B0615F" w:rsidRPr="004E1A30" w:rsidRDefault="00B0615F" w:rsidP="004E1A30">
      <w:pPr>
        <w:pStyle w:val="a7"/>
        <w:numPr>
          <w:ilvl w:val="1"/>
          <w:numId w:val="41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 Техник должен </w:t>
      </w:r>
      <w:r w:rsidRPr="004E1A30">
        <w:rPr>
          <w:rFonts w:ascii="Times New Roman" w:hAnsi="Times New Roman" w:cs="Times New Roman"/>
          <w:bCs/>
          <w:color w:val="000000" w:themeColor="text1"/>
          <w:spacing w:val="-6"/>
          <w:sz w:val="28"/>
        </w:rPr>
        <w:t xml:space="preserve">обладать </w:t>
      </w:r>
      <w:r w:rsidRPr="004E1A30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профессиональными </w:t>
      </w:r>
      <w:r w:rsidRPr="004E1A30">
        <w:rPr>
          <w:rFonts w:ascii="Times New Roman" w:hAnsi="Times New Roman" w:cs="Times New Roman"/>
          <w:bCs/>
          <w:iCs/>
          <w:color w:val="000000" w:themeColor="text1"/>
          <w:spacing w:val="-6"/>
          <w:sz w:val="28"/>
        </w:rPr>
        <w:t>компетенциями</w:t>
      </w:r>
      <w:r w:rsidRPr="004E1A30">
        <w:rPr>
          <w:rFonts w:ascii="Times New Roman" w:hAnsi="Times New Roman" w:cs="Times New Roman"/>
          <w:bCs/>
          <w:color w:val="000000" w:themeColor="text1"/>
          <w:spacing w:val="-6"/>
          <w:sz w:val="28"/>
        </w:rPr>
        <w:t xml:space="preserve">, </w:t>
      </w:r>
      <w:r w:rsidRPr="004E1A30">
        <w:rPr>
          <w:rFonts w:ascii="Times New Roman" w:hAnsi="Times New Roman" w:cs="Times New Roman"/>
          <w:color w:val="000000" w:themeColor="text1"/>
          <w:spacing w:val="-6"/>
          <w:sz w:val="28"/>
        </w:rPr>
        <w:t>соответствующими основным видам профессиональной деятельности: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3.2.1. Техническое обслуживание и ремонт автотранспорта.</w:t>
      </w:r>
    </w:p>
    <w:p w:rsidR="00B0615F" w:rsidRPr="004E1A30" w:rsidRDefault="00B0615F" w:rsidP="004E1A30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ПК 1.1. Организовывать и проводить работы по техническому обслуживанию и ремонту автотранспорта.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pacing w:val="-12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pacing w:val="-12"/>
          <w:sz w:val="28"/>
        </w:rPr>
        <w:lastRenderedPageBreak/>
        <w:t>ПК 1.2. Осуществлять технический контроль при хранении, эксплуатации, техническом обслуживании и ремонте автотранспорта.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ПК 1.3. Разрабатывать технологические процессы ремонта узлов и деталей.</w:t>
      </w:r>
    </w:p>
    <w:p w:rsidR="00B0038C" w:rsidRPr="004E1A30" w:rsidRDefault="00B0038C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3.2.2. Организация деятельности коллектива исполнителей.</w:t>
      </w:r>
    </w:p>
    <w:p w:rsidR="00B0038C" w:rsidRPr="004E1A30" w:rsidRDefault="00B0038C" w:rsidP="004E1A30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ПК 2.1. Планировать и организовывать работы по техническому обслуживанию и ремонту автотранспорта.</w:t>
      </w:r>
    </w:p>
    <w:p w:rsidR="00B0038C" w:rsidRPr="004E1A30" w:rsidRDefault="00B0038C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pacing w:val="-10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pacing w:val="-10"/>
          <w:sz w:val="28"/>
        </w:rPr>
        <w:t>ПК 2.2. Контролировать и оценивать качество работы исполнителей работ.</w:t>
      </w:r>
    </w:p>
    <w:p w:rsidR="00B0038C" w:rsidRPr="004E1A30" w:rsidRDefault="00B0038C" w:rsidP="004E1A30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ПК 2.3. Организовывать безопасное ведение работ при техническом обслуживании и ремонте автотранспорта.</w:t>
      </w:r>
    </w:p>
    <w:p w:rsidR="00B0038C" w:rsidRPr="004E1A30" w:rsidRDefault="00B0038C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3.2.3. Выполнение работ по профессии «Слесарь по ремонту автомобилей»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>ПК 3.1. 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Диагностировать 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>автомобиль, его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агрегаты и системы</w:t>
      </w:r>
      <w:r w:rsid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>ПК 3.2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Выполнять работы по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различным видам технического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обслуживания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C15BEB" w:rsidRPr="004E1A30" w:rsidRDefault="00C15BEB" w:rsidP="004E1A30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>ПК 3.3.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Разбирать, собирать узлы и агрегаты автомобиля и устранять неисправности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ПК 3.4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Оформлять отчетную документацию по техническому обслуживанию</w:t>
      </w:r>
      <w:r w:rsid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 в соответствии с (приложением 2) «</w:t>
      </w:r>
      <w:r w:rsidRPr="004E1A30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  <w:r w:rsidR="009B3EA6" w:rsidRPr="004E1A30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.</w:t>
      </w:r>
    </w:p>
    <w:p w:rsidR="009B3EA6" w:rsidRPr="00DB2615" w:rsidRDefault="009B3EA6" w:rsidP="002C259F">
      <w:pPr>
        <w:pStyle w:val="a7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B3EA6" w:rsidRPr="00DB2615" w:rsidRDefault="009B3EA6" w:rsidP="002C259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>Общеобразовательный цикл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B3EA6" w:rsidRPr="00DB2615" w:rsidRDefault="009B3EA6" w:rsidP="002C259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9B3EA6" w:rsidRPr="00DB2615" w:rsidRDefault="009B3EA6" w:rsidP="004E1A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E63D49" w:rsidRPr="00DB2615" w:rsidRDefault="00E63D49" w:rsidP="004E1A30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Особенности и условия реализации о</w:t>
      </w: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с использованием сетевых форм реализации образовательных программ (приложение 1)</w:t>
      </w:r>
      <w:r w:rsidRPr="00DB2615">
        <w:rPr>
          <w:rStyle w:val="fs12lh1-5"/>
          <w:rFonts w:ascii="Times New Roman" w:hAnsi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E63D49" w:rsidRPr="00DB2615" w:rsidRDefault="00E63D49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B3EA6" w:rsidRPr="00DB2615" w:rsidRDefault="009B3EA6" w:rsidP="002C25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</w:p>
    <w:p w:rsidR="004E1A30" w:rsidRPr="004E1A30" w:rsidRDefault="007C017F" w:rsidP="004E1A30">
      <w:pPr>
        <w:pStyle w:val="a7"/>
        <w:numPr>
          <w:ilvl w:val="0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Документы, регламентирующие содержание и организацию образовательного процесса при реализации ОПОП </w:t>
      </w:r>
      <w:bookmarkStart w:id="6" w:name="_Hlk512339594"/>
    </w:p>
    <w:p w:rsidR="007C017F" w:rsidRPr="00DB2615" w:rsidRDefault="007C017F" w:rsidP="004E1A3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Содержание и организаци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образовательного процесса при реализации данной ОПОП регламентиру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p w:rsidR="00EF1F9D" w:rsidRPr="00DB2615" w:rsidRDefault="00EF1F9D" w:rsidP="004E1A30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jc w:val="left"/>
        <w:rPr>
          <w:b w:val="0"/>
          <w:color w:val="000000" w:themeColor="text1"/>
        </w:rPr>
      </w:pPr>
      <w:bookmarkStart w:id="7" w:name="bookmark37"/>
      <w:bookmarkEnd w:id="6"/>
      <w:r w:rsidRPr="00DB2615">
        <w:rPr>
          <w:b w:val="0"/>
          <w:color w:val="000000" w:themeColor="text1"/>
        </w:rPr>
        <w:t>Учебный план</w:t>
      </w:r>
      <w:bookmarkEnd w:id="7"/>
      <w:r w:rsidRPr="00DB2615">
        <w:rPr>
          <w:b w:val="0"/>
          <w:color w:val="000000" w:themeColor="text1"/>
        </w:rPr>
        <w:t xml:space="preserve"> </w:t>
      </w:r>
    </w:p>
    <w:p w:rsidR="00EF1F9D" w:rsidRPr="00DB2615" w:rsidRDefault="004E1A30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Учебный план включает график учебного процесса,</w:t>
      </w:r>
      <w:r w:rsidR="00EF1F9D" w:rsidRPr="00DB2615">
        <w:rPr>
          <w:color w:val="000000" w:themeColor="text1"/>
        </w:rPr>
        <w:t xml:space="preserve"> сво</w:t>
      </w:r>
      <w:r>
        <w:rPr>
          <w:color w:val="000000" w:themeColor="text1"/>
        </w:rPr>
        <w:t xml:space="preserve">дные данные по бюджету времени, </w:t>
      </w:r>
      <w:r w:rsidR="00EF1F9D" w:rsidRPr="00DB2615">
        <w:rPr>
          <w:color w:val="000000" w:themeColor="text1"/>
        </w:rPr>
        <w:t>план учебного процесса</w:t>
      </w:r>
      <w:r>
        <w:rPr>
          <w:color w:val="000000" w:themeColor="text1"/>
        </w:rPr>
        <w:t xml:space="preserve"> </w:t>
      </w:r>
      <w:r w:rsidRPr="004E1A30">
        <w:rPr>
          <w:color w:val="000000" w:themeColor="text1"/>
        </w:rPr>
        <w:t>(приложение 3)</w:t>
      </w:r>
      <w:r>
        <w:rPr>
          <w:color w:val="000000" w:themeColor="text1"/>
        </w:rPr>
        <w:t>.</w:t>
      </w:r>
    </w:p>
    <w:p w:rsidR="00EF1F9D" w:rsidRPr="00DB2615" w:rsidRDefault="00EF1F9D" w:rsidP="004E1A30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Учебный план определяет объемные параметры учебной нагрузки в целом, по годам обучения и по</w:t>
      </w:r>
      <w:r w:rsidR="00B0038C" w:rsidRPr="00DB2615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семестрам;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перечень, последовательность изучения и объемы учебной нагрузки по видам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сроки прохождения и продолжительность преддипломной практики;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формы государственной (итоговой) аттестации (обязательные и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предусмотренные образовательным учреждением), их распределение по семестрам объемы времени, отведенные на подготовку и защиту выпускной квалификационной работы в рамках государственной (итоговой) аттестации;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объем каникул по годам обучения.</w:t>
      </w:r>
    </w:p>
    <w:p w:rsidR="004E1A30" w:rsidRPr="004E1A30" w:rsidRDefault="00EF1F9D" w:rsidP="004E1A30">
      <w:pPr>
        <w:pStyle w:val="13"/>
        <w:keepNext/>
        <w:keepLines/>
        <w:numPr>
          <w:ilvl w:val="1"/>
          <w:numId w:val="41"/>
        </w:numPr>
        <w:shd w:val="clear" w:color="auto" w:fill="auto"/>
        <w:tabs>
          <w:tab w:val="left" w:pos="709"/>
        </w:tabs>
        <w:spacing w:line="240" w:lineRule="auto"/>
        <w:ind w:left="0" w:firstLine="0"/>
        <w:jc w:val="both"/>
        <w:rPr>
          <w:b w:val="0"/>
          <w:color w:val="000000" w:themeColor="text1"/>
        </w:rPr>
      </w:pPr>
      <w:bookmarkStart w:id="8" w:name="bookmark38"/>
      <w:r w:rsidRPr="004E1A30">
        <w:rPr>
          <w:b w:val="0"/>
          <w:color w:val="000000" w:themeColor="text1"/>
        </w:rPr>
        <w:t>Календарный учебный график</w:t>
      </w:r>
      <w:bookmarkEnd w:id="8"/>
      <w:r w:rsidRPr="004E1A30">
        <w:rPr>
          <w:b w:val="0"/>
          <w:color w:val="000000" w:themeColor="text1"/>
        </w:rPr>
        <w:t xml:space="preserve"> </w:t>
      </w:r>
      <w:bookmarkStart w:id="9" w:name="_Hlk512347273"/>
    </w:p>
    <w:p w:rsidR="00EF1F9D" w:rsidRPr="004E1A30" w:rsidRDefault="00EF1F9D" w:rsidP="004E1A30">
      <w:pPr>
        <w:pStyle w:val="13"/>
        <w:keepNext/>
        <w:keepLines/>
        <w:shd w:val="clear" w:color="auto" w:fill="auto"/>
        <w:spacing w:line="240" w:lineRule="auto"/>
        <w:ind w:firstLine="709"/>
        <w:jc w:val="both"/>
        <w:rPr>
          <w:b w:val="0"/>
          <w:color w:val="000000" w:themeColor="text1"/>
        </w:rPr>
      </w:pPr>
      <w:r w:rsidRPr="004E1A30">
        <w:rPr>
          <w:b w:val="0"/>
          <w:color w:val="000000" w:themeColor="text1"/>
        </w:rPr>
        <w:t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В календарных графиках указаны даты проведения этапов учебного процесса.</w:t>
      </w:r>
    </w:p>
    <w:p w:rsidR="003E5352" w:rsidRPr="00DB2615" w:rsidRDefault="003E5352" w:rsidP="004E1A30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jc w:val="both"/>
        <w:rPr>
          <w:b w:val="0"/>
          <w:color w:val="000000" w:themeColor="text1"/>
        </w:rPr>
      </w:pPr>
      <w:bookmarkStart w:id="10" w:name="bookmark39"/>
      <w:bookmarkEnd w:id="9"/>
      <w:r w:rsidRPr="00DB2615">
        <w:rPr>
          <w:b w:val="0"/>
          <w:color w:val="000000" w:themeColor="text1"/>
        </w:rPr>
        <w:t>Рабочие программы учебных дисциплин, МДК</w:t>
      </w:r>
      <w:bookmarkEnd w:id="10"/>
      <w:r w:rsidRPr="00DB2615">
        <w:rPr>
          <w:b w:val="0"/>
          <w:color w:val="000000" w:themeColor="text1"/>
        </w:rPr>
        <w:t>, программы профессиональных модулей, преддипломной практики</w:t>
      </w:r>
    </w:p>
    <w:p w:rsidR="00696450" w:rsidRPr="00DB2615" w:rsidRDefault="003E5352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</w:t>
      </w:r>
      <w:r w:rsidR="004E1A30">
        <w:rPr>
          <w:color w:val="000000" w:themeColor="text1"/>
        </w:rPr>
        <w:t>и</w:t>
      </w:r>
      <w:r w:rsidRPr="00DB2615">
        <w:rPr>
          <w:color w:val="000000" w:themeColor="text1"/>
        </w:rPr>
        <w:t xml:space="preserve"> с Положением по разработке рабочих программ профессиональных модулей и утверждены директором (или заместителем директора), согласованы с работодателями.</w:t>
      </w:r>
      <w:r w:rsidR="0092043E" w:rsidRPr="00DB2615">
        <w:rPr>
          <w:color w:val="000000" w:themeColor="text1"/>
        </w:rPr>
        <w:t xml:space="preserve"> Программы практик разработаны на основе Положени</w:t>
      </w:r>
      <w:r w:rsidR="004E1A30">
        <w:rPr>
          <w:color w:val="000000" w:themeColor="text1"/>
        </w:rPr>
        <w:t>я</w:t>
      </w:r>
      <w:r w:rsidR="0092043E" w:rsidRPr="00DB2615">
        <w:rPr>
          <w:color w:val="000000" w:themeColor="text1"/>
        </w:rPr>
        <w:t xml:space="preserve"> об учебной и производственной п</w:t>
      </w:r>
      <w:r w:rsidR="004E1A30">
        <w:rPr>
          <w:color w:val="000000" w:themeColor="text1"/>
        </w:rPr>
        <w:t>рактике студентов (обучающихся)</w:t>
      </w:r>
      <w:r w:rsidR="0092043E" w:rsidRPr="00DB2615">
        <w:rPr>
          <w:color w:val="000000" w:themeColor="text1"/>
        </w:rPr>
        <w:t>, утверждены и являются приложением к ОПОП</w:t>
      </w:r>
      <w:r w:rsidR="00696450" w:rsidRPr="00DB2615">
        <w:rPr>
          <w:color w:val="000000" w:themeColor="text1"/>
        </w:rPr>
        <w:t xml:space="preserve">. </w:t>
      </w:r>
    </w:p>
    <w:p w:rsidR="00696450" w:rsidRPr="00DB2615" w:rsidRDefault="00696450" w:rsidP="004E1A30">
      <w:pPr>
        <w:pStyle w:val="13"/>
        <w:keepNext/>
        <w:keepLines/>
        <w:shd w:val="clear" w:color="auto" w:fill="auto"/>
        <w:spacing w:line="240" w:lineRule="auto"/>
        <w:ind w:firstLine="709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Рабочие программы учебных дисциплин, МДК, программы профессиональных модулей, преддипломной практики прилагаются в соответствии с нижеперечисленным перечнем </w:t>
      </w:r>
      <w:r w:rsidR="004E1A30">
        <w:rPr>
          <w:b w:val="0"/>
          <w:color w:val="000000" w:themeColor="text1"/>
        </w:rPr>
        <w:t>(</w:t>
      </w:r>
      <w:r w:rsidRPr="00DB2615">
        <w:rPr>
          <w:b w:val="0"/>
          <w:color w:val="000000" w:themeColor="text1"/>
        </w:rPr>
        <w:t>приложени</w:t>
      </w:r>
      <w:r w:rsidR="004E1A30">
        <w:rPr>
          <w:b w:val="0"/>
          <w:color w:val="000000" w:themeColor="text1"/>
        </w:rPr>
        <w:t>е</w:t>
      </w:r>
      <w:r w:rsidRPr="00DB2615">
        <w:rPr>
          <w:b w:val="0"/>
          <w:color w:val="000000" w:themeColor="text1"/>
        </w:rPr>
        <w:t xml:space="preserve"> </w:t>
      </w:r>
      <w:r w:rsidR="00234BDE" w:rsidRPr="00DB2615">
        <w:rPr>
          <w:b w:val="0"/>
          <w:color w:val="000000" w:themeColor="text1"/>
        </w:rPr>
        <w:t>5</w:t>
      </w:r>
      <w:r w:rsidR="004E1A30">
        <w:rPr>
          <w:b w:val="0"/>
          <w:color w:val="000000" w:themeColor="text1"/>
        </w:rPr>
        <w:t xml:space="preserve">). </w:t>
      </w:r>
    </w:p>
    <w:p w:rsidR="00C2374E" w:rsidRDefault="00C2374E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</w:p>
    <w:p w:rsidR="004E1A30" w:rsidRPr="00DB2615" w:rsidRDefault="004E1A30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</w:p>
    <w:tbl>
      <w:tblPr>
        <w:tblStyle w:val="ab"/>
        <w:tblpPr w:leftFromText="181" w:rightFromText="181" w:vertAnchor="text" w:horzAnchor="margin" w:tblpY="174"/>
        <w:tblOverlap w:val="never"/>
        <w:tblW w:w="5000" w:type="pct"/>
        <w:tblLook w:val="04A0" w:firstRow="1" w:lastRow="0" w:firstColumn="1" w:lastColumn="0" w:noHBand="0" w:noVBand="1"/>
      </w:tblPr>
      <w:tblGrid>
        <w:gridCol w:w="2310"/>
        <w:gridCol w:w="7543"/>
      </w:tblGrid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ОГСЭ.05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ОГСЭ.06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Введение в специальность: общие компетенции профессионала 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Информатика </w:t>
            </w:r>
          </w:p>
        </w:tc>
      </w:tr>
      <w:tr w:rsidR="00DB2615" w:rsidRPr="00DB2615" w:rsidTr="00045A4E">
        <w:trPr>
          <w:trHeight w:val="70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Инженерная графика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Техническая механика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Электротехника и электроника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Материаловедение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Метрология, стандартизация и сертификация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ОП.06 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Правила безопасности дорожного движения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Правовое обеспечение профессиональной деятельности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жизнедеятельности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7543" w:type="dxa"/>
            <w:tcBorders>
              <w:bottom w:val="single" w:sz="4" w:space="0" w:color="auto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Техническое обслуживание и ремонт автотранспорта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деятельности коллектива исполнителей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Выполнение работ по профессии  « Слесарь по ремонту автомобилей"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0210C4" w:rsidRDefault="000210C4" w:rsidP="004E1A30">
      <w:pPr>
        <w:pStyle w:val="13"/>
        <w:keepNext/>
        <w:keepLines/>
        <w:shd w:val="clear" w:color="auto" w:fill="auto"/>
        <w:spacing w:line="240" w:lineRule="auto"/>
        <w:ind w:firstLine="708"/>
        <w:jc w:val="both"/>
        <w:rPr>
          <w:b w:val="0"/>
          <w:color w:val="000000" w:themeColor="text1"/>
        </w:rPr>
      </w:pPr>
      <w:bookmarkStart w:id="11" w:name="_Hlk517714282"/>
    </w:p>
    <w:p w:rsidR="009B3EA6" w:rsidRPr="00DB2615" w:rsidRDefault="00E63D49" w:rsidP="004E1A30">
      <w:pPr>
        <w:pStyle w:val="13"/>
        <w:keepNext/>
        <w:keepLines/>
        <w:shd w:val="clear" w:color="auto" w:fill="auto"/>
        <w:spacing w:line="240" w:lineRule="auto"/>
        <w:ind w:firstLine="708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На базе основного общего образования в </w:t>
      </w:r>
      <w:r w:rsidRPr="00DB2615">
        <w:rPr>
          <w:b w:val="0"/>
          <w:bCs w:val="0"/>
          <w:color w:val="000000" w:themeColor="text1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Pr="00DB2615">
        <w:rPr>
          <w:b w:val="0"/>
          <w:color w:val="000000" w:themeColor="text1"/>
        </w:rPr>
        <w:t xml:space="preserve">рабочие программы, </w:t>
      </w:r>
      <w:r w:rsidRPr="00DB2615">
        <w:rPr>
          <w:b w:val="0"/>
          <w:bCs w:val="0"/>
          <w:color w:val="000000" w:themeColor="text1"/>
        </w:rPr>
        <w:t xml:space="preserve">изучаемые с использованием сетевой формы реализации образовательных программ </w:t>
      </w:r>
      <w:r w:rsidRPr="00DB2615">
        <w:rPr>
          <w:b w:val="0"/>
          <w:color w:val="000000" w:themeColor="text1"/>
        </w:rPr>
        <w:t>в соответствии с нижеперечисленным перечнем:</w:t>
      </w:r>
      <w:bookmarkEnd w:id="11"/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3101"/>
        <w:gridCol w:w="6752"/>
      </w:tblGrid>
      <w:tr w:rsidR="00DB2615" w:rsidRPr="00DB2615" w:rsidTr="009E4658">
        <w:trPr>
          <w:jc w:val="center"/>
        </w:trPr>
        <w:tc>
          <w:tcPr>
            <w:tcW w:w="3101" w:type="dxa"/>
          </w:tcPr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Индекс дисциплины в соответствии </w:t>
            </w:r>
          </w:p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Наименование дисциплин</w:t>
            </w:r>
          </w:p>
        </w:tc>
      </w:tr>
      <w:tr w:rsidR="00DB2615" w:rsidRPr="00DB2615" w:rsidTr="005E49C4">
        <w:trPr>
          <w:trHeight w:val="325"/>
          <w:jc w:val="center"/>
        </w:trPr>
        <w:tc>
          <w:tcPr>
            <w:tcW w:w="9853" w:type="dxa"/>
            <w:gridSpan w:val="2"/>
          </w:tcPr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Общеобразовательный цикл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01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Русский язык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02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Литература 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03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ОУД. 04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Математика: алгебра и начало математического анализа, геометрия 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05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06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07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ОБЖ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08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Информатика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09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Физика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10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Астрономия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11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Химия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ОУД.12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Обществознание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13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Биология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14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География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15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Экология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Общий гуманитарный и социально экономический цикл</w:t>
            </w:r>
          </w:p>
        </w:tc>
      </w:tr>
      <w:tr w:rsidR="00DB2615" w:rsidRPr="00DB2615" w:rsidTr="005E49C4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045A4E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 05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Общепрофессиональные дисциплины</w:t>
            </w:r>
          </w:p>
        </w:tc>
      </w:tr>
      <w:tr w:rsidR="00DB2615" w:rsidRPr="00DB2615" w:rsidTr="005E49C4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045A4E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 1</w:t>
            </w:r>
            <w:r w:rsidR="000210C4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предпринимательства  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Профессиональные модули</w:t>
            </w:r>
          </w:p>
        </w:tc>
      </w:tr>
      <w:tr w:rsidR="00DB2615" w:rsidRPr="00DB2615" w:rsidTr="005E49C4">
        <w:trPr>
          <w:trHeight w:val="363"/>
          <w:jc w:val="center"/>
        </w:trPr>
        <w:tc>
          <w:tcPr>
            <w:tcW w:w="3101" w:type="dxa"/>
            <w:vAlign w:val="center"/>
          </w:tcPr>
          <w:p w:rsidR="005E49C4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ПМ. 0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Выполнение работ по профессии «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Слесарь по ремонту автомобилей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  <w:tr w:rsidR="00DB2615" w:rsidRPr="00DB2615" w:rsidTr="00045A4E">
        <w:trPr>
          <w:trHeight w:val="760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7C6E23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 01</w:t>
            </w:r>
          </w:p>
        </w:tc>
        <w:tc>
          <w:tcPr>
            <w:tcW w:w="6752" w:type="dxa"/>
            <w:vAlign w:val="center"/>
          </w:tcPr>
          <w:p w:rsidR="007C6E23" w:rsidRPr="00DB2615" w:rsidRDefault="007C6E23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7C6E23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 03</w:t>
            </w:r>
          </w:p>
        </w:tc>
        <w:tc>
          <w:tcPr>
            <w:tcW w:w="6752" w:type="dxa"/>
            <w:vAlign w:val="center"/>
          </w:tcPr>
          <w:p w:rsidR="007C6E23" w:rsidRPr="00DB2615" w:rsidRDefault="007C6E23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DB2615" w:rsidRPr="00DB2615" w:rsidTr="00045A4E">
        <w:trPr>
          <w:trHeight w:val="420"/>
          <w:jc w:val="center"/>
        </w:trPr>
        <w:tc>
          <w:tcPr>
            <w:tcW w:w="3101" w:type="dxa"/>
            <w:vAlign w:val="center"/>
          </w:tcPr>
          <w:p w:rsidR="007C6E23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 03</w:t>
            </w:r>
          </w:p>
        </w:tc>
        <w:tc>
          <w:tcPr>
            <w:tcW w:w="6752" w:type="dxa"/>
            <w:vAlign w:val="center"/>
          </w:tcPr>
          <w:p w:rsidR="007C6E23" w:rsidRPr="00DB2615" w:rsidRDefault="007C6E23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:rsidR="00661C20" w:rsidRPr="00DB2615" w:rsidRDefault="00661C20" w:rsidP="004E1A30">
      <w:pPr>
        <w:pStyle w:val="a7"/>
        <w:numPr>
          <w:ilvl w:val="1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2" w:name="_Hlk512363019"/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регламентируются Положением о текущем контроле знаний и промежуточной аттестации. </w:t>
      </w:r>
    </w:p>
    <w:bookmarkEnd w:id="12"/>
    <w:p w:rsidR="00661C20" w:rsidRPr="00DB2615" w:rsidRDefault="00661C20" w:rsidP="002C259F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rPr>
          <w:color w:val="000000" w:themeColor="text1"/>
          <w:szCs w:val="28"/>
        </w:rPr>
      </w:pPr>
      <w:r w:rsidRPr="00DB2615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DB2615" w:rsidRDefault="00661C20" w:rsidP="002C259F">
      <w:pPr>
        <w:pStyle w:val="a8"/>
        <w:rPr>
          <w:color w:val="000000" w:themeColor="text1"/>
          <w:szCs w:val="28"/>
        </w:rPr>
      </w:pPr>
      <w:r w:rsidRPr="00DB2615">
        <w:rPr>
          <w:color w:val="000000" w:themeColor="text1"/>
          <w:szCs w:val="28"/>
        </w:rPr>
        <w:t>оценка уровня освоения дисциплин;</w:t>
      </w:r>
    </w:p>
    <w:p w:rsidR="00661C20" w:rsidRPr="00DB2615" w:rsidRDefault="00661C20" w:rsidP="002C259F">
      <w:pPr>
        <w:pStyle w:val="a8"/>
        <w:rPr>
          <w:color w:val="000000" w:themeColor="text1"/>
          <w:szCs w:val="28"/>
        </w:rPr>
      </w:pPr>
      <w:r w:rsidRPr="00DB2615">
        <w:rPr>
          <w:color w:val="000000" w:themeColor="text1"/>
          <w:szCs w:val="28"/>
        </w:rPr>
        <w:t>оценка компетенций обучающихся.</w:t>
      </w:r>
    </w:p>
    <w:p w:rsidR="00661C20" w:rsidRPr="00DB2615" w:rsidRDefault="00661C20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:rsidR="00661C20" w:rsidRPr="00DB2615" w:rsidRDefault="00661C20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:rsidR="00661C20" w:rsidRPr="00DB2615" w:rsidRDefault="00661C20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При планировании и осуществлении текущего контроля педагоги отдают предпочтение практическим методам педагогического контроля, позволяющим 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:rsidR="00F866B4" w:rsidRPr="00DB2615" w:rsidRDefault="00F866B4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К экзамену по учебной дисциплине, междисциплинарному курсу, к комплексному экзамену допускаются обучающиеся, полностью выполнившие </w:t>
      </w:r>
      <w:r w:rsidRPr="00DB2615">
        <w:rPr>
          <w:color w:val="000000" w:themeColor="text1"/>
          <w:sz w:val="28"/>
          <w:szCs w:val="28"/>
        </w:rPr>
        <w:lastRenderedPageBreak/>
        <w:t>все установленные лабораторные и практические работы, курсовые работы 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:rsidR="00F866B4" w:rsidRPr="00DB2615" w:rsidRDefault="00F866B4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:rsidR="00F866B4" w:rsidRPr="00DB2615" w:rsidRDefault="00F866B4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Результаты промежуточной аттестации заносятся в ведомости</w:t>
      </w:r>
    </w:p>
    <w:p w:rsidR="001F63B4" w:rsidRPr="00DB2615" w:rsidRDefault="001F63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 межсессионный период обучающимися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:rsidR="00661C20" w:rsidRPr="00DB2615" w:rsidRDefault="001F63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программы, наличия умений самостоятельной работы.</w:t>
      </w:r>
    </w:p>
    <w:p w:rsidR="00661C20" w:rsidRPr="00DB2615" w:rsidRDefault="00661C20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661C20" w:rsidRPr="00DB2615" w:rsidRDefault="00661C20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661C20" w:rsidRPr="00DB2615" w:rsidRDefault="00661C20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 по профессиональному модулю;</w:t>
      </w:r>
    </w:p>
    <w:p w:rsidR="00661C20" w:rsidRPr="00DB2615" w:rsidRDefault="00661C20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зачет/ дифференцированный зачет по отдельной дисциплине;</w:t>
      </w:r>
    </w:p>
    <w:p w:rsidR="00E63D49" w:rsidRPr="004E1A30" w:rsidRDefault="00E63D49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3" w:name="_Hlk517714496"/>
      <w:r w:rsidRPr="004E1A30">
        <w:rPr>
          <w:rFonts w:ascii="Times New Roman" w:hAnsi="Times New Roman"/>
          <w:color w:val="000000" w:themeColor="text1"/>
          <w:sz w:val="28"/>
          <w:szCs w:val="28"/>
        </w:rPr>
        <w:t>комплексный зач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 xml:space="preserve">ет по производственной практике 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>(по профилю специальности)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bookmarkEnd w:id="13"/>
    <w:p w:rsidR="00661C20" w:rsidRPr="00DB2615" w:rsidRDefault="00661C20" w:rsidP="002C259F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Программа дисциплины «Физическая культура» при заочной форме получения образования реализуется студентом самостоятельно. Для контроля ее выполнения планирует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ся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проведение письменной контрольной работы. В учебном плане предусмотрены по данной дисциплине занятия в количестве не менее двух часов на группу, которые проводятся как установочные. </w:t>
      </w:r>
    </w:p>
    <w:p w:rsidR="00661C20" w:rsidRPr="00DB2615" w:rsidRDefault="00661C20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:rsidR="00661C20" w:rsidRPr="00DB2615" w:rsidRDefault="00661C20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Оценка, полученная </w:t>
      </w:r>
      <w:proofErr w:type="gramStart"/>
      <w:r w:rsidRPr="00DB2615">
        <w:rPr>
          <w:color w:val="000000" w:themeColor="text1"/>
          <w:sz w:val="28"/>
          <w:szCs w:val="28"/>
        </w:rPr>
        <w:t>на дифференцированном зачете</w:t>
      </w:r>
      <w:proofErr w:type="gramEnd"/>
      <w:r w:rsidRPr="00DB2615">
        <w:rPr>
          <w:color w:val="000000" w:themeColor="text1"/>
          <w:sz w:val="28"/>
          <w:szCs w:val="28"/>
        </w:rPr>
        <w:t xml:space="preserve"> заносится в зачетную книжку обучающегося (кроме неудовлетворительной).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Экзамены проводятся  в период экзаменационных сессий. </w:t>
      </w:r>
    </w:p>
    <w:p w:rsidR="00E63D49" w:rsidRPr="00DB2615" w:rsidRDefault="00E63D49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bCs/>
          <w:color w:val="000000" w:themeColor="text1"/>
          <w:sz w:val="28"/>
          <w:szCs w:val="28"/>
        </w:rPr>
        <w:t>Проведение экзамена по дисциплине/междисциплинарному курсу (МДК) описано в положении о текущем контроле и промежуточной аттестации.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lastRenderedPageBreak/>
        <w:t>- умение обучающегося использовать теоретические знания при выполнении практических заданий;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Результатом освоения профессионального модуля «Выполнение работ по одной или нескольким профессиям рабочих, должностей служащих» может быть присвоение обучающемуся работодателем, присутствующем на экзамене (квалификационном), разряда по конкретной профессии. </w:t>
      </w:r>
    </w:p>
    <w:p w:rsidR="00E63D49" w:rsidRPr="00DB2615" w:rsidRDefault="000515E5" w:rsidP="002C259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jc w:val="both"/>
        <w:rPr>
          <w:b w:val="0"/>
          <w:bCs w:val="0"/>
          <w:color w:val="000000" w:themeColor="text1"/>
        </w:rPr>
      </w:pPr>
      <w:bookmarkStart w:id="14" w:name="bookmark46"/>
      <w:r w:rsidRPr="00DB2615">
        <w:rPr>
          <w:b w:val="0"/>
          <w:color w:val="000000" w:themeColor="text1"/>
        </w:rPr>
        <w:t xml:space="preserve">Контроль и оценка освоения основных видов профессиональной деятельности, профессиональных и общих компетенций по </w:t>
      </w:r>
      <w:r w:rsidRPr="00DB2615">
        <w:rPr>
          <w:b w:val="0"/>
          <w:bCs w:val="0"/>
          <w:color w:val="000000" w:themeColor="text1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bookmarkStart w:id="15" w:name="_Hlk517714934"/>
      <w:r w:rsidR="00E63D49" w:rsidRPr="00DB2615">
        <w:rPr>
          <w:b w:val="0"/>
          <w:bCs w:val="0"/>
          <w:color w:val="000000" w:themeColor="text1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bookmarkEnd w:id="15"/>
    <w:p w:rsidR="00272703" w:rsidRPr="00DB2615" w:rsidRDefault="00272703" w:rsidP="002C259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jc w:val="left"/>
        <w:rPr>
          <w:b w:val="0"/>
          <w:color w:val="000000" w:themeColor="text1"/>
        </w:rPr>
      </w:pPr>
    </w:p>
    <w:p w:rsidR="006F1F2D" w:rsidRPr="00DB2615" w:rsidRDefault="006F1F2D" w:rsidP="002C259F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74"/>
        </w:tabs>
        <w:spacing w:line="240" w:lineRule="auto"/>
        <w:ind w:left="0"/>
        <w:rPr>
          <w:color w:val="000000" w:themeColor="text1"/>
        </w:rPr>
      </w:pPr>
      <w:r w:rsidRPr="00DB2615">
        <w:rPr>
          <w:color w:val="000000" w:themeColor="text1"/>
        </w:rPr>
        <w:t>Организация государственной (итоговой) аттестации выпускников</w:t>
      </w:r>
      <w:bookmarkEnd w:id="14"/>
    </w:p>
    <w:p w:rsidR="008F3F56" w:rsidRPr="00DB2615" w:rsidRDefault="008F3F56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Государственная (итоговая) аттестация включает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подготовку и защиту выпускной квалификационной работы (дипломная работа, дипломный проект).</w:t>
      </w:r>
    </w:p>
    <w:p w:rsidR="008F3F56" w:rsidRPr="00DB2615" w:rsidRDefault="008F3F56" w:rsidP="002C259F">
      <w:pPr>
        <w:pStyle w:val="a8"/>
        <w:widowControl w:val="0"/>
        <w:rPr>
          <w:color w:val="000000" w:themeColor="text1"/>
          <w:szCs w:val="28"/>
        </w:rPr>
      </w:pPr>
      <w:r w:rsidRPr="00DB2615">
        <w:rPr>
          <w:bCs/>
          <w:color w:val="000000" w:themeColor="text1"/>
          <w:szCs w:val="28"/>
        </w:rPr>
        <w:t xml:space="preserve">Необходимым условием допуска к государственной (итоговой) аттестации является </w:t>
      </w:r>
      <w:r w:rsidRPr="00DB2615">
        <w:rPr>
          <w:color w:val="000000" w:themeColor="text1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6" w:name="336"/>
      <w:bookmarkEnd w:id="16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федеральным государственным стандартом начального профессионального образования по данной специальности. </w:t>
      </w:r>
      <w:bookmarkStart w:id="17" w:name="337"/>
      <w:bookmarkEnd w:id="17"/>
    </w:p>
    <w:p w:rsidR="008F3F56" w:rsidRPr="00DB2615" w:rsidRDefault="008F3F56" w:rsidP="002C259F">
      <w:pPr>
        <w:pStyle w:val="240"/>
        <w:widowControl w:val="0"/>
        <w:tabs>
          <w:tab w:val="left" w:pos="540"/>
        </w:tabs>
        <w:rPr>
          <w:rFonts w:cs="Times New Roman"/>
          <w:color w:val="000000" w:themeColor="text1"/>
          <w:sz w:val="28"/>
          <w:szCs w:val="28"/>
        </w:rPr>
      </w:pPr>
      <w:r w:rsidRPr="00DB2615">
        <w:rPr>
          <w:rFonts w:cs="Times New Roman"/>
          <w:bCs/>
          <w:color w:val="000000" w:themeColor="text1"/>
          <w:sz w:val="28"/>
          <w:szCs w:val="28"/>
        </w:rPr>
        <w:t xml:space="preserve">Необходимым условием допуска к государственной (итоговой) аттестации является </w:t>
      </w:r>
      <w:r w:rsidRPr="00DB2615">
        <w:rPr>
          <w:rFonts w:cs="Times New Roman"/>
          <w:color w:val="000000" w:themeColor="text1"/>
          <w:sz w:val="28"/>
          <w:szCs w:val="28"/>
        </w:rPr>
        <w:t xml:space="preserve">представление документов, подтверждающих освоение </w:t>
      </w:r>
      <w:r w:rsidRPr="00DB2615">
        <w:rPr>
          <w:rFonts w:cs="Times New Roman"/>
          <w:color w:val="000000" w:themeColor="text1"/>
          <w:sz w:val="28"/>
          <w:szCs w:val="28"/>
        </w:rPr>
        <w:lastRenderedPageBreak/>
        <w:t>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8" w:name="221"/>
      <w:bookmarkEnd w:id="18"/>
      <w:r w:rsidRPr="00DB2615">
        <w:rPr>
          <w:rFonts w:ascii="Times New Roman" w:hAnsi="Times New Roman"/>
          <w:color w:val="000000" w:themeColor="text1"/>
          <w:sz w:val="28"/>
          <w:szCs w:val="28"/>
        </w:rPr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9" w:name="222"/>
      <w:bookmarkEnd w:id="19"/>
      <w:r w:rsidRPr="00DB2615">
        <w:rPr>
          <w:rFonts w:ascii="Times New Roman" w:hAnsi="Times New Roman"/>
          <w:color w:val="000000" w:themeColor="text1"/>
          <w:sz w:val="28"/>
          <w:szCs w:val="28"/>
        </w:rPr>
        <w:t>Аттестационная комиссия формируется из представителей Ростехнадзора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:rsidR="008F1E98" w:rsidRPr="005B0858" w:rsidRDefault="008F3F56" w:rsidP="008F1E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0" w:name="223"/>
      <w:bookmarkEnd w:id="20"/>
      <w:r w:rsidRPr="00DB2615">
        <w:rPr>
          <w:rFonts w:ascii="Times New Roman" w:hAnsi="Times New Roman"/>
          <w:color w:val="000000" w:themeColor="text1"/>
          <w:sz w:val="28"/>
          <w:szCs w:val="28"/>
        </w:rPr>
        <w:t>Аттестационную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 xml:space="preserve"> Председатель государственной экзаменационной комиссии для проведения государственной итоговой аттестации по ОПОП СПО ежегодно утверждается Министерством образования и науки Удмуртской Республики. 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1" w:name="224"/>
      <w:bookmarkStart w:id="22" w:name="225"/>
      <w:bookmarkEnd w:id="21"/>
      <w:bookmarkEnd w:id="22"/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Основными функциями аттестационной комиссии являются: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подготовка рекомендаций по совершенствованию качества профессионального обучения рабочих и специалистов на основе анализа результатов итоговой аттестации выпускников колледжа.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3" w:name="226"/>
      <w:bookmarkStart w:id="24" w:name="331"/>
      <w:bookmarkStart w:id="25" w:name="332"/>
      <w:bookmarkStart w:id="26" w:name="335"/>
      <w:bookmarkStart w:id="27" w:name="400"/>
      <w:bookmarkStart w:id="28" w:name="441"/>
      <w:bookmarkEnd w:id="23"/>
      <w:bookmarkEnd w:id="24"/>
      <w:bookmarkEnd w:id="25"/>
      <w:bookmarkEnd w:id="26"/>
      <w:bookmarkEnd w:id="27"/>
      <w:bookmarkEnd w:id="28"/>
      <w:r w:rsidRPr="00DB2615">
        <w:rPr>
          <w:rFonts w:ascii="Times New Roman" w:hAnsi="Times New Roman"/>
          <w:color w:val="000000" w:themeColor="text1"/>
          <w:sz w:val="28"/>
          <w:szCs w:val="28"/>
        </w:rPr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Решения государственных аттестационных комиссий принимаются на закрытых заседаниях простым большинством голосов членов комиссии, участвующих в заседании. При равном числе голосов голос председателя является решающим.</w:t>
      </w:r>
    </w:p>
    <w:p w:rsidR="008F3F56" w:rsidRPr="00DB2615" w:rsidRDefault="008F3F56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образовании. </w:t>
      </w:r>
    </w:p>
    <w:p w:rsidR="008F3F56" w:rsidRPr="00DB2615" w:rsidRDefault="008F3F56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F3F56" w:rsidRPr="00DB2615" w:rsidRDefault="008F3F56" w:rsidP="002C259F">
      <w:pPr>
        <w:pStyle w:val="a7"/>
        <w:numPr>
          <w:ilvl w:val="0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8F3F56" w:rsidRPr="00DB2615" w:rsidRDefault="008F3F56" w:rsidP="002C259F">
      <w:pPr>
        <w:pStyle w:val="220"/>
        <w:widowControl w:val="0"/>
        <w:tabs>
          <w:tab w:val="left" w:pos="540"/>
        </w:tabs>
        <w:ind w:firstLine="709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специалист и отвечать установленным ОУ требованиям к содержанию, объему и структуре выпускной квалификационной работы.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:rsidR="006F1F2D" w:rsidRPr="00DB2615" w:rsidRDefault="00BE7117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Тематика ВКР разрабатывается преподавателями Техникума с участием работодателей на основании требований ФГОС по специальности</w:t>
      </w:r>
      <w:r w:rsidR="00AA4099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. Тематика ВКР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совместно с программой Государственной итоговой аттестации рассматрива</w:t>
      </w:r>
      <w:r w:rsidR="00AA4099" w:rsidRPr="00DB261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тся и утверждаются на предметной (цикловой) комиссии и пед</w:t>
      </w:r>
      <w:r w:rsidR="00AA4099" w:rsidRPr="00DB2615">
        <w:rPr>
          <w:rFonts w:ascii="Times New Roman" w:hAnsi="Times New Roman"/>
          <w:color w:val="000000" w:themeColor="text1"/>
          <w:sz w:val="28"/>
          <w:szCs w:val="28"/>
        </w:rPr>
        <w:t>совете, при этом тематика взаимосвязана с содержанием профессиональных модулей и требованиями заинтересованных работодателей.</w:t>
      </w:r>
    </w:p>
    <w:p w:rsidR="00AA4099" w:rsidRPr="00DB2615" w:rsidRDefault="00AA4099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При выставлении оценки Государственная аттестационная комиссия руководствуется следующими критериями: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"Отлично" выставляется за ВКР, которая носит исследовательский 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рецензента и выполнена в соответствии с требованиями к </w:t>
      </w:r>
      <w:r w:rsidRPr="00DB2615">
        <w:rPr>
          <w:color w:val="000000" w:themeColor="text1"/>
          <w:sz w:val="28"/>
          <w:szCs w:val="28"/>
        </w:rPr>
        <w:lastRenderedPageBreak/>
        <w:t>оформлению ВКР.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При ее защите студент-выпускник показывает глубокое знание 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рецензента.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вопросы.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:rsidR="00D626B1" w:rsidRDefault="00D626B1" w:rsidP="008F1E98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709"/>
        <w:jc w:val="both"/>
        <w:rPr>
          <w:b w:val="0"/>
          <w:color w:val="000000" w:themeColor="text1"/>
        </w:rPr>
      </w:pPr>
      <w:bookmarkStart w:id="29" w:name="bookmark55"/>
      <w:r w:rsidRPr="00DB2615">
        <w:rPr>
          <w:b w:val="0"/>
          <w:color w:val="000000" w:themeColor="text1"/>
        </w:rPr>
        <w:t>Требования к организации  государственной (итоговой) аттестации выпускников определены в программе государственной (итоговой) аттестации (приложение 6).</w:t>
      </w:r>
    </w:p>
    <w:p w:rsidR="008F1E98" w:rsidRPr="00DB2615" w:rsidRDefault="008F1E98" w:rsidP="002C259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jc w:val="left"/>
        <w:rPr>
          <w:b w:val="0"/>
          <w:color w:val="000000" w:themeColor="text1"/>
        </w:rPr>
      </w:pPr>
    </w:p>
    <w:p w:rsidR="00246817" w:rsidRPr="00DB2615" w:rsidRDefault="00246817" w:rsidP="008F1E98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r w:rsidRPr="00DB2615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29"/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 xml:space="preserve"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</w:t>
      </w:r>
      <w:r w:rsidRPr="00DB2615">
        <w:rPr>
          <w:color w:val="000000" w:themeColor="text1"/>
        </w:rPr>
        <w:lastRenderedPageBreak/>
        <w:t xml:space="preserve">промежуточной аттестации разработаны и утверждены </w:t>
      </w:r>
      <w:r w:rsidR="00F866B4" w:rsidRPr="00DB2615">
        <w:rPr>
          <w:color w:val="000000" w:themeColor="text1"/>
        </w:rPr>
        <w:t>Техникумом</w:t>
      </w:r>
      <w:r w:rsidRPr="00DB2615">
        <w:rPr>
          <w:color w:val="000000" w:themeColor="text1"/>
        </w:rPr>
        <w:t xml:space="preserve"> 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246817" w:rsidRPr="00DB2615" w:rsidRDefault="00246817" w:rsidP="002C259F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 xml:space="preserve">В соответствии с требованиями ФГОС СПО </w:t>
      </w:r>
      <w:r w:rsidR="00F866B4" w:rsidRPr="00DB2615">
        <w:rPr>
          <w:color w:val="000000" w:themeColor="text1"/>
        </w:rPr>
        <w:t xml:space="preserve">по данной </w:t>
      </w:r>
      <w:r w:rsidRPr="00DB2615">
        <w:rPr>
          <w:color w:val="000000" w:themeColor="text1"/>
        </w:rPr>
        <w:t>специальности</w:t>
      </w:r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</w:t>
      </w:r>
      <w:r w:rsidR="00F866B4" w:rsidRPr="00DB2615">
        <w:rPr>
          <w:color w:val="000000" w:themeColor="text1"/>
        </w:rPr>
        <w:t xml:space="preserve"> (в течении осенней </w:t>
      </w:r>
      <w:proofErr w:type="spellStart"/>
      <w:r w:rsidR="00F866B4" w:rsidRPr="00DB2615">
        <w:rPr>
          <w:color w:val="000000" w:themeColor="text1"/>
        </w:rPr>
        <w:t>экзаменационно</w:t>
      </w:r>
      <w:proofErr w:type="spellEnd"/>
      <w:r w:rsidR="00F866B4" w:rsidRPr="00DB2615">
        <w:rPr>
          <w:color w:val="000000" w:themeColor="text1"/>
        </w:rPr>
        <w:t xml:space="preserve"> -лабораторной сессии)</w:t>
      </w:r>
      <w:r w:rsidRPr="00DB2615">
        <w:rPr>
          <w:color w:val="000000" w:themeColor="text1"/>
        </w:rPr>
        <w:t>.</w:t>
      </w:r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246817" w:rsidRPr="00DB2615" w:rsidRDefault="008F1E98" w:rsidP="002C259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Т</w:t>
      </w:r>
      <w:r w:rsidR="00246817" w:rsidRPr="00DB2615">
        <w:rPr>
          <w:color w:val="000000" w:themeColor="text1"/>
        </w:rPr>
        <w:t>екущая аттестация знаний в семестре;</w:t>
      </w:r>
    </w:p>
    <w:p w:rsidR="00246817" w:rsidRPr="00DB2615" w:rsidRDefault="008F1E98" w:rsidP="002C259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246817" w:rsidRPr="00DB2615">
        <w:rPr>
          <w:color w:val="000000" w:themeColor="text1"/>
        </w:rPr>
        <w:t>ромежуточная аттестация в форме зачетов и экзаменов (в соответствии с учебными планами);</w:t>
      </w:r>
    </w:p>
    <w:p w:rsidR="00246817" w:rsidRPr="00DB2615" w:rsidRDefault="008F1E98" w:rsidP="002C259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r w:rsidR="00246817" w:rsidRPr="00DB2615">
        <w:rPr>
          <w:color w:val="000000" w:themeColor="text1"/>
        </w:rPr>
        <w:t>осударственная итоговая аттестация.</w:t>
      </w:r>
    </w:p>
    <w:p w:rsidR="00246817" w:rsidRPr="00DB2615" w:rsidRDefault="00246817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bookmarkStart w:id="30" w:name="_Hlk512373495"/>
      <w:r w:rsidRPr="00DB2615">
        <w:rPr>
          <w:color w:val="000000" w:themeColor="text1"/>
          <w:sz w:val="28"/>
          <w:szCs w:val="28"/>
        </w:rPr>
        <w:t xml:space="preserve">Фонды оценочных средств формируются из контрольно-измерительных материалов (КИМ) </w:t>
      </w:r>
      <w:r w:rsidR="00422F1A" w:rsidRPr="00DB2615">
        <w:rPr>
          <w:color w:val="000000" w:themeColor="text1"/>
          <w:sz w:val="28"/>
          <w:szCs w:val="28"/>
        </w:rPr>
        <w:t xml:space="preserve">(приложение 7) </w:t>
      </w:r>
      <w:r w:rsidRPr="00DB2615">
        <w:rPr>
          <w:color w:val="000000" w:themeColor="text1"/>
          <w:sz w:val="28"/>
          <w:szCs w:val="28"/>
        </w:rPr>
        <w:t xml:space="preserve">по каждой дисциплине учебного плана и контрольно - оценочных средств (КОС) </w:t>
      </w:r>
      <w:r w:rsidR="00422F1A" w:rsidRPr="00DB2615">
        <w:rPr>
          <w:color w:val="000000" w:themeColor="text1"/>
          <w:sz w:val="28"/>
          <w:szCs w:val="28"/>
        </w:rPr>
        <w:t xml:space="preserve">(приложение 8) </w:t>
      </w:r>
      <w:r w:rsidRPr="00DB2615">
        <w:rPr>
          <w:color w:val="000000" w:themeColor="text1"/>
          <w:sz w:val="28"/>
          <w:szCs w:val="28"/>
        </w:rPr>
        <w:t xml:space="preserve">междисциплинарных курсов профессиональных модулей учебной и производственной практик соответствующего ОПОП. </w:t>
      </w:r>
    </w:p>
    <w:p w:rsidR="00246817" w:rsidRPr="00DB2615" w:rsidRDefault="00246817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DB2615">
        <w:rPr>
          <w:color w:val="000000" w:themeColor="text1"/>
          <w:sz w:val="28"/>
          <w:szCs w:val="28"/>
        </w:rPr>
        <w:t>КИМов</w:t>
      </w:r>
      <w:proofErr w:type="spellEnd"/>
      <w:r w:rsidRPr="00DB2615">
        <w:rPr>
          <w:color w:val="000000" w:themeColor="text1"/>
          <w:sz w:val="28"/>
          <w:szCs w:val="28"/>
        </w:rPr>
        <w:t xml:space="preserve"> и </w:t>
      </w:r>
      <w:proofErr w:type="spellStart"/>
      <w:r w:rsidRPr="00DB2615">
        <w:rPr>
          <w:color w:val="000000" w:themeColor="text1"/>
          <w:sz w:val="28"/>
          <w:szCs w:val="28"/>
        </w:rPr>
        <w:t>КОСо</w:t>
      </w:r>
      <w:r w:rsidR="00CB2690" w:rsidRPr="00DB2615">
        <w:rPr>
          <w:color w:val="000000" w:themeColor="text1"/>
          <w:sz w:val="28"/>
          <w:szCs w:val="28"/>
        </w:rPr>
        <w:t>в</w:t>
      </w:r>
      <w:proofErr w:type="spellEnd"/>
      <w:r w:rsidRPr="00DB2615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r w:rsidRPr="00DB2615">
        <w:rPr>
          <w:color w:val="000000" w:themeColor="text1"/>
          <w:sz w:val="28"/>
          <w:szCs w:val="28"/>
        </w:rPr>
        <w:t>КОСы</w:t>
      </w:r>
      <w:proofErr w:type="spellEnd"/>
      <w:r w:rsidRPr="00DB2615">
        <w:rPr>
          <w:color w:val="000000" w:themeColor="text1"/>
          <w:sz w:val="28"/>
          <w:szCs w:val="28"/>
        </w:rPr>
        <w:t xml:space="preserve">  утверждаются заместителем директора с представителями работодателей. </w:t>
      </w:r>
    </w:p>
    <w:p w:rsidR="00246817" w:rsidRPr="00DB2615" w:rsidRDefault="00246817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В рабочей программе и учебном плане определен объем прак</w:t>
      </w:r>
      <w:r w:rsidR="008F1E98">
        <w:rPr>
          <w:color w:val="000000" w:themeColor="text1"/>
          <w:sz w:val="28"/>
          <w:szCs w:val="28"/>
        </w:rPr>
        <w:t>тических и лабораторных занятий</w:t>
      </w:r>
      <w:r w:rsidRPr="00DB2615">
        <w:rPr>
          <w:color w:val="000000" w:themeColor="text1"/>
          <w:sz w:val="28"/>
          <w:szCs w:val="28"/>
        </w:rPr>
        <w:t xml:space="preserve">, которые проводятся в период </w:t>
      </w:r>
      <w:proofErr w:type="spellStart"/>
      <w:r w:rsidRPr="00DB2615">
        <w:rPr>
          <w:color w:val="000000" w:themeColor="text1"/>
          <w:sz w:val="28"/>
          <w:szCs w:val="28"/>
        </w:rPr>
        <w:t>экзаменационно</w:t>
      </w:r>
      <w:proofErr w:type="spellEnd"/>
      <w:r w:rsidRPr="00DB2615">
        <w:rPr>
          <w:color w:val="000000" w:themeColor="text1"/>
          <w:sz w:val="28"/>
          <w:szCs w:val="28"/>
        </w:rPr>
        <w:t>-лабораторной сессии. Техникумом сформирован фонд методических рекомендаций по проведению практических занятий в соответствии с программ</w:t>
      </w:r>
      <w:r w:rsidR="008F1E98">
        <w:rPr>
          <w:color w:val="000000" w:themeColor="text1"/>
          <w:sz w:val="28"/>
          <w:szCs w:val="28"/>
        </w:rPr>
        <w:t>ой ОПОП по данной специальности</w:t>
      </w:r>
      <w:r w:rsidRPr="00DB2615">
        <w:rPr>
          <w:color w:val="000000" w:themeColor="text1"/>
          <w:sz w:val="28"/>
          <w:szCs w:val="28"/>
        </w:rPr>
        <w:t xml:space="preserve"> </w:t>
      </w:r>
      <w:r w:rsidR="00422F1A" w:rsidRPr="00DB2615">
        <w:rPr>
          <w:color w:val="000000" w:themeColor="text1"/>
          <w:sz w:val="28"/>
          <w:szCs w:val="28"/>
        </w:rPr>
        <w:t>(приложение 9)</w:t>
      </w:r>
      <w:r w:rsidR="008F1E98">
        <w:rPr>
          <w:color w:val="000000" w:themeColor="text1"/>
          <w:sz w:val="28"/>
          <w:szCs w:val="28"/>
        </w:rPr>
        <w:t>.</w:t>
      </w:r>
    </w:p>
    <w:bookmarkEnd w:id="30"/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1" w:name="_Hlk512373478"/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</w:t>
      </w:r>
      <w:bookmarkEnd w:id="31"/>
      <w:r w:rsidR="00422F1A" w:rsidRPr="00DB2615">
        <w:rPr>
          <w:rFonts w:ascii="Times New Roman" w:hAnsi="Times New Roman"/>
          <w:color w:val="000000" w:themeColor="text1"/>
          <w:sz w:val="28"/>
          <w:szCs w:val="28"/>
        </w:rPr>
        <w:t>(Приложение 10).</w:t>
      </w:r>
    </w:p>
    <w:p w:rsidR="007C017F" w:rsidRPr="00DB2615" w:rsidRDefault="007C017F" w:rsidP="002C259F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A54A54" w:rsidRPr="00DB2615" w:rsidRDefault="008F1E98" w:rsidP="008F1E98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A54A54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.1 .Кадровое обеспечение образовательного процесса</w:t>
      </w:r>
    </w:p>
    <w:p w:rsidR="00A54A54" w:rsidRPr="00DB2615" w:rsidRDefault="00A54A54" w:rsidP="002C259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DB2615">
        <w:rPr>
          <w:rFonts w:ascii="Times New Roman" w:hAnsi="Times New Roman"/>
          <w:iCs/>
          <w:color w:val="000000" w:themeColor="text1"/>
          <w:sz w:val="28"/>
          <w:szCs w:val="28"/>
        </w:rPr>
        <w:t>профессионального цикла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DB261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r w:rsidRPr="00DB2615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 стажировку в профильных организациях не реже 1 раза в 3 года.</w:t>
      </w:r>
      <w:r w:rsidR="006B2452" w:rsidRPr="00DB261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Кадровое обеспечение образовательного процесса определено в приложении</w:t>
      </w:r>
      <w:r w:rsidR="00FE0EDF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22F1A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11</w:t>
      </w:r>
      <w:r w:rsidR="00CB2690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B2452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bookmarkStart w:id="32" w:name="_Hlk517715623"/>
      <w:r w:rsidR="00E63D49" w:rsidRPr="00DB2615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  <w:bookmarkEnd w:id="32"/>
      <w:r w:rsidR="008F1E9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C017F" w:rsidRPr="00DB2615" w:rsidRDefault="008F1E98" w:rsidP="008F1E98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7C017F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DB2615" w:rsidRDefault="007C017F" w:rsidP="002C259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 учебно-методической документацией по всем дисциплинам, междисциплинарным курсам и профессиональным модулям ОПОП.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DB2615">
        <w:rPr>
          <w:rFonts w:ascii="Times New Roman" w:hAnsi="Times New Roman"/>
          <w:iCs/>
          <w:color w:val="000000" w:themeColor="text1"/>
          <w:sz w:val="28"/>
          <w:szCs w:val="28"/>
        </w:rPr>
        <w:t>неаудиторная работа сопровождается  методическим обеспечением и обоснованием времени, затрачиваемого на ее выполнение.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Реализация ОПОП  обеспечена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фонд, помимо учебной литературы,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включает  официальные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>, справочно-библиографические и периодические издания в расчете 1–2 экземпляра на каждые 100 обучающихся.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Каждому обучающемуся обеспечен доступ к комплектам библиотечного фонда, состоящим не менее чем  из 3 наименований отечественных журналов.</w:t>
      </w:r>
    </w:p>
    <w:p w:rsidR="00096FDB" w:rsidRPr="00DB2615" w:rsidRDefault="007C017F" w:rsidP="002C259F">
      <w:pPr>
        <w:pStyle w:val="410"/>
        <w:shd w:val="clear" w:color="auto" w:fill="auto"/>
        <w:spacing w:before="0" w:after="0" w:line="240" w:lineRule="auto"/>
        <w:ind w:firstLine="709"/>
        <w:jc w:val="both"/>
        <w:rPr>
          <w:i w:val="0"/>
          <w:color w:val="000000" w:themeColor="text1"/>
        </w:rPr>
      </w:pPr>
      <w:r w:rsidRPr="00DB2615">
        <w:rPr>
          <w:i w:val="0"/>
          <w:color w:val="000000" w:themeColor="text1"/>
        </w:rPr>
        <w:t>Образовательное учреждение предоставляет  обучающимся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DB2615">
        <w:rPr>
          <w:i w:val="0"/>
          <w:color w:val="000000" w:themeColor="text1"/>
        </w:rPr>
        <w:t xml:space="preserve"> Техникум имеет 2 читальных зала (см. кабинет «Библиотека») с доступом к электронным библиотечным средствам.</w:t>
      </w:r>
    </w:p>
    <w:p w:rsidR="00096FDB" w:rsidRPr="00DB2615" w:rsidRDefault="00096FDB" w:rsidP="008F1E98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DB2615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33" w:name="_Hlk512371640"/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  <w:r w:rsid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описано в приложении</w:t>
      </w:r>
      <w:r w:rsidRPr="00DB261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422F1A" w:rsidRPr="008F1E98">
        <w:rPr>
          <w:rFonts w:ascii="Times New Roman" w:hAnsi="Times New Roman"/>
          <w:color w:val="000000" w:themeColor="text1"/>
          <w:sz w:val="28"/>
          <w:szCs w:val="28"/>
        </w:rPr>
        <w:t>12</w:t>
      </w:r>
      <w:r w:rsidRPr="00DB261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«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Обеспечение образовательного процесса учебной и  дополнительной литературой по специальностям (профессиям)»</w:t>
      </w:r>
    </w:p>
    <w:bookmarkEnd w:id="33"/>
    <w:p w:rsidR="007D0CBE" w:rsidRPr="008F1E98" w:rsidRDefault="008F1E98" w:rsidP="008F1E98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7D0CBE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096FDB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="007D0CBE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образовательного процесса</w:t>
      </w:r>
    </w:p>
    <w:p w:rsidR="009C5933" w:rsidRPr="00DB2615" w:rsidRDefault="009C5933" w:rsidP="002C259F">
      <w:pPr>
        <w:pStyle w:val="410"/>
        <w:shd w:val="clear" w:color="auto" w:fill="auto"/>
        <w:spacing w:before="0" w:after="0" w:line="240" w:lineRule="auto"/>
        <w:ind w:firstLine="709"/>
        <w:jc w:val="both"/>
        <w:rPr>
          <w:i w:val="0"/>
          <w:color w:val="000000" w:themeColor="text1"/>
        </w:rPr>
      </w:pPr>
      <w:r w:rsidRPr="00DB2615">
        <w:rPr>
          <w:i w:val="0"/>
          <w:color w:val="000000" w:themeColor="text1"/>
        </w:rPr>
        <w:t>Техникум, реализующий основную профессиональную образовательную 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противопожарным нормам.</w:t>
      </w:r>
    </w:p>
    <w:p w:rsidR="009C5933" w:rsidRPr="00DB2615" w:rsidRDefault="009C5933" w:rsidP="002C259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bookmarkStart w:id="34" w:name="_Hlk512372089"/>
      <w:r w:rsidRPr="00DB2615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:rsidR="00CB2690" w:rsidRPr="00DB2615" w:rsidRDefault="009C5933" w:rsidP="008F1E9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  <w:bookmarkEnd w:id="34"/>
    </w:p>
    <w:tbl>
      <w:tblPr>
        <w:tblW w:w="46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2"/>
        <w:gridCol w:w="3117"/>
      </w:tblGrid>
      <w:tr w:rsidR="008F1E98" w:rsidRPr="00DB2615" w:rsidTr="008F1E98">
        <w:tc>
          <w:tcPr>
            <w:tcW w:w="6062" w:type="dxa"/>
          </w:tcPr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Наименование кабинетов, </w:t>
            </w:r>
          </w:p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лабораторий, мастерских и др.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Номера кабинетов,</w:t>
            </w:r>
          </w:p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лабораторий, </w:t>
            </w:r>
          </w:p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мастерских и др.</w:t>
            </w:r>
          </w:p>
        </w:tc>
      </w:tr>
      <w:tr w:rsidR="008F1E98" w:rsidRPr="00DB2615" w:rsidTr="008F1E98">
        <w:trPr>
          <w:trHeight w:val="1881"/>
        </w:trPr>
        <w:tc>
          <w:tcPr>
            <w:tcW w:w="6062" w:type="dxa"/>
          </w:tcPr>
          <w:p w:rsidR="008F1E98" w:rsidRPr="000A5102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  <w:r w:rsidR="00182506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82506"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капитального ремонта скважин</w:t>
            </w:r>
            <w:r w:rsidR="000A5102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bookmarkStart w:id="35" w:name="_GoBack"/>
            <w:bookmarkEnd w:id="35"/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№ 01</w:t>
            </w:r>
          </w:p>
        </w:tc>
      </w:tr>
      <w:tr w:rsidR="008F1E98" w:rsidRPr="00DB2615" w:rsidTr="008F1E98">
        <w:trPr>
          <w:trHeight w:val="1966"/>
        </w:trPr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№ 2 «Кабинет – лаборатория технического обслуживания и ремонта автомобильного транспорта, правил безопасности дорожного движения; устройство автомобилей; двигатели внутреннего сгорания; электрооборудования автомобилей; автомобильных эксплуатационных материалов, технические средства обучения»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№ 02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Стрелковый тир (электронный)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№1,2</w:t>
            </w:r>
          </w:p>
        </w:tc>
      </w:tr>
      <w:tr w:rsidR="008F1E98" w:rsidRPr="00DB2615" w:rsidTr="008F1E98">
        <w:trPr>
          <w:trHeight w:val="161"/>
        </w:trPr>
        <w:tc>
          <w:tcPr>
            <w:tcW w:w="6062" w:type="dxa"/>
          </w:tcPr>
          <w:p w:rsidR="008F1E98" w:rsidRPr="00DB2615" w:rsidRDefault="00182506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Иностранного языка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 3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экономических дисциплин; иностранного языка, математики.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кабинет - лаборатория  № 04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</w:t>
            </w:r>
            <w:r w:rsidR="00182506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анализа финансово-хозяйственной деятельности</w:t>
            </w:r>
            <w:r w:rsidRPr="00182506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="00182506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82506" w:rsidRPr="00182506">
              <w:rPr>
                <w:rFonts w:ascii="Times New Roman" w:hAnsi="Times New Roman"/>
                <w:sz w:val="28"/>
                <w:szCs w:val="28"/>
                <w:lang w:eastAsia="ru-RU"/>
              </w:rPr>
              <w:t>основ предпринимательской деятельности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кабинет – </w:t>
            </w:r>
            <w:proofErr w:type="gram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лаборатория  №</w:t>
            </w:r>
            <w:proofErr w:type="gram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05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процессов,  имитации</w:t>
            </w:r>
            <w:proofErr w:type="gram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 № 10</w:t>
            </w:r>
          </w:p>
        </w:tc>
      </w:tr>
      <w:tr w:rsidR="008F1E98" w:rsidRPr="00DB2615" w:rsidTr="008F1E98">
        <w:trPr>
          <w:trHeight w:val="1635"/>
        </w:trPr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6" w:name="_Hlk507241308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 № 22</w:t>
            </w:r>
            <w:bookmarkEnd w:id="36"/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 31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№32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 41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Методический кабинет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Слесарные, токарно-механическая;</w:t>
            </w:r>
          </w:p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кузнечно-сварочная; </w:t>
            </w:r>
          </w:p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демонтажно-монтажная мастерские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Мастерские базовых предприятий:</w:t>
            </w:r>
          </w:p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-автотранспортные мастерские ООО «Ремонтник» и т.д.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Спортивный зал;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Спортивный зал;</w:t>
            </w:r>
          </w:p>
        </w:tc>
      </w:tr>
      <w:tr w:rsidR="008F1E98" w:rsidRPr="00DB2615" w:rsidTr="008F1E98"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Библиотека, читальный зал с выходом в сеть Интернет;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Библиотека</w:t>
            </w:r>
          </w:p>
        </w:tc>
      </w:tr>
      <w:tr w:rsidR="008F1E98" w:rsidRPr="00DB2615" w:rsidTr="008F1E98">
        <w:trPr>
          <w:trHeight w:val="551"/>
        </w:trPr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Актовый зал</w:t>
            </w:r>
          </w:p>
        </w:tc>
      </w:tr>
      <w:tr w:rsidR="008F1E98" w:rsidRPr="00DB2615" w:rsidTr="008F1E98">
        <w:trPr>
          <w:trHeight w:val="551"/>
        </w:trPr>
        <w:tc>
          <w:tcPr>
            <w:tcW w:w="606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Открытый стадион широкого профиля с элементами полосы препятствий</w:t>
            </w:r>
          </w:p>
        </w:tc>
        <w:tc>
          <w:tcPr>
            <w:tcW w:w="3117" w:type="dxa"/>
          </w:tcPr>
          <w:p w:rsidR="008F1E98" w:rsidRPr="00DB2615" w:rsidRDefault="008F1E98" w:rsidP="002C259F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422F1A" w:rsidRPr="00DB2615" w:rsidRDefault="00422F1A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7" w:name="_Hlk517020801"/>
      <w:r w:rsidRPr="00DB2615">
        <w:rPr>
          <w:rFonts w:ascii="Times New Roman" w:hAnsi="Times New Roman"/>
          <w:color w:val="000000" w:themeColor="text1"/>
          <w:sz w:val="28"/>
          <w:szCs w:val="28"/>
        </w:rPr>
        <w:t>Программа дисциплины «Физическая культура» реализуется в течение всего периода обучения и выполняется студентом самостоятельно. В связи с этим открытый стадион широкого профиля с элементами полосы препятствий используется студентами самостоятельно в различных спортивно-юношеских секциях, тренажерных залах, спортивных клубах, стадионах и т.д.</w:t>
      </w:r>
    </w:p>
    <w:p w:rsidR="00422F1A" w:rsidRPr="00DB2615" w:rsidRDefault="00422F1A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Производственная (профессиональная) практика для студентов заочной формы обучения предусмотрена в количестве часов очной формы обучения и реализуется студентами самостоятельно в мастерских базовых предприятий. </w:t>
      </w:r>
    </w:p>
    <w:bookmarkEnd w:id="37"/>
    <w:p w:rsidR="007D0CBE" w:rsidRPr="00DB2615" w:rsidRDefault="007D0CBE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A7247" w:rsidRPr="00DB2615" w:rsidRDefault="007A7247" w:rsidP="008F1E98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Преддипломная практика направлена на углубление студентами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 в организациях различных организационно-правовых форм.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образования  реализуется в объеме часов очной формы получения образования.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DB2615" w:rsidRPr="00DB2615" w:rsidRDefault="00DB2615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8" w:name="_Hlk517870712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Студентам, имеющим стаж работы по профилю специальности (родственной ей) или работающим на должностях, соответствующих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получаемой квалификации, проводится зачет учебной и производственной практики (по профилю специальности). Для зачета по практикам студент должен принести с места работы копию трудовой  книжки, заверенную у нотариуса, или справку с места работы, свидетельствующую, что студент имеет стаж работы по профилю специальности.</w:t>
      </w:r>
    </w:p>
    <w:bookmarkEnd w:id="38"/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программы, утверждаемые руководителем учебного заведения и согласованные с работодателями.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отрасли,  и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на руководителей практики от предприятия.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lastRenderedPageBreak/>
        <w:t>формируют группы в случае применения групповых форм проведения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DB2615" w:rsidRDefault="007A7247" w:rsidP="002C259F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Организации: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при наличии вакантных должностей могут заключать с обучающимися срочные трудовые договоры;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DB2615" w:rsidRDefault="007A7247" w:rsidP="002C259F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DB2615" w:rsidRDefault="007A7247" w:rsidP="002C259F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С целью  допуска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A7247" w:rsidRPr="00DB2615" w:rsidRDefault="008F1E98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дневник;</w:t>
      </w:r>
      <w:r w:rsidR="007A7247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A7247" w:rsidRPr="00DB2615" w:rsidRDefault="008F1E98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характеристику студента;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отчет о практике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A7247" w:rsidRPr="00DB2615" w:rsidRDefault="008634FC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</w:t>
      </w:r>
      <w:r w:rsidR="007A7247" w:rsidRPr="00DB2615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Порядок выполнения учебной и производственной практики отражен в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положении  об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учебной, производственной и преддипломной практики.</w:t>
      </w:r>
    </w:p>
    <w:p w:rsidR="007C017F" w:rsidRPr="00DB2615" w:rsidRDefault="00246817" w:rsidP="002C259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r w:rsidR="00422F1A" w:rsidRPr="00DB2615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«Информация о местах прохождения практики обучающимися по специальности»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sectPr w:rsidR="007C017F" w:rsidRPr="00DB2615" w:rsidSect="00537A04">
      <w:pgSz w:w="11906" w:h="16838"/>
      <w:pgMar w:top="-709" w:right="851" w:bottom="851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6B8" w:rsidRDefault="008366B8" w:rsidP="005F6A9B">
      <w:pPr>
        <w:spacing w:after="0" w:line="240" w:lineRule="auto"/>
      </w:pPr>
      <w:r>
        <w:separator/>
      </w:r>
    </w:p>
  </w:endnote>
  <w:endnote w:type="continuationSeparator" w:id="0">
    <w:p w:rsidR="008366B8" w:rsidRDefault="008366B8" w:rsidP="005F6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6B8" w:rsidRDefault="008366B8" w:rsidP="005F6A9B">
      <w:pPr>
        <w:spacing w:after="0" w:line="240" w:lineRule="auto"/>
      </w:pPr>
      <w:r>
        <w:separator/>
      </w:r>
    </w:p>
  </w:footnote>
  <w:footnote w:type="continuationSeparator" w:id="0">
    <w:p w:rsidR="008366B8" w:rsidRDefault="008366B8" w:rsidP="005F6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7B83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42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3724F84"/>
    <w:multiLevelType w:val="multilevel"/>
    <w:tmpl w:val="630884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1703E2"/>
    <w:multiLevelType w:val="multilevel"/>
    <w:tmpl w:val="2CFC2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5F07EE"/>
    <w:multiLevelType w:val="multilevel"/>
    <w:tmpl w:val="32B6FF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6"/>
      <w:numFmt w:val="decimal"/>
      <w:isLgl/>
      <w:lvlText w:val="%1.%2."/>
      <w:lvlJc w:val="left"/>
      <w:pPr>
        <w:ind w:left="2164" w:hanging="14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3" w:hanging="14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2" w:hanging="14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1" w:hanging="14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5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455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8" w:hanging="1455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5" w15:restartNumberingAfterBreak="0">
    <w:nsid w:val="0C82136A"/>
    <w:multiLevelType w:val="multilevel"/>
    <w:tmpl w:val="D57A59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09379E0"/>
    <w:multiLevelType w:val="multilevel"/>
    <w:tmpl w:val="A51227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0984ACD"/>
    <w:multiLevelType w:val="multilevel"/>
    <w:tmpl w:val="BFB05F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118B269A"/>
    <w:multiLevelType w:val="multilevel"/>
    <w:tmpl w:val="20105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544035B"/>
    <w:multiLevelType w:val="multilevel"/>
    <w:tmpl w:val="E1CAABD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cs="Times New Roman" w:hint="default"/>
      </w:rPr>
    </w:lvl>
  </w:abstractNum>
  <w:abstractNum w:abstractNumId="10" w15:restartNumberingAfterBreak="0">
    <w:nsid w:val="15F74A49"/>
    <w:multiLevelType w:val="multilevel"/>
    <w:tmpl w:val="2CE0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1A154D07"/>
    <w:multiLevelType w:val="multilevel"/>
    <w:tmpl w:val="72C468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1A9D38B4"/>
    <w:multiLevelType w:val="hybridMultilevel"/>
    <w:tmpl w:val="32AE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B3A4178"/>
    <w:multiLevelType w:val="multilevel"/>
    <w:tmpl w:val="D45A2EB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15" w15:restartNumberingAfterBreak="0">
    <w:nsid w:val="1F617473"/>
    <w:multiLevelType w:val="multilevel"/>
    <w:tmpl w:val="8624818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6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574157A"/>
    <w:multiLevelType w:val="hybridMultilevel"/>
    <w:tmpl w:val="02C4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6641432"/>
    <w:multiLevelType w:val="hybridMultilevel"/>
    <w:tmpl w:val="BDCE32DC"/>
    <w:lvl w:ilvl="0" w:tplc="BC185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127A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69B3054"/>
    <w:multiLevelType w:val="hybridMultilevel"/>
    <w:tmpl w:val="2DAEE192"/>
    <w:lvl w:ilvl="0" w:tplc="22C65F4E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B977D8F"/>
    <w:multiLevelType w:val="multilevel"/>
    <w:tmpl w:val="9BE63FB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21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324114EC"/>
    <w:multiLevelType w:val="multilevel"/>
    <w:tmpl w:val="AD508A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 w15:restartNumberingAfterBreak="0">
    <w:nsid w:val="3A6F7DCA"/>
    <w:multiLevelType w:val="hybridMultilevel"/>
    <w:tmpl w:val="1248CA74"/>
    <w:lvl w:ilvl="0" w:tplc="8248701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3E4C39AA"/>
    <w:multiLevelType w:val="multilevel"/>
    <w:tmpl w:val="2C12116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cs="Times New Roman" w:hint="default"/>
      </w:rPr>
    </w:lvl>
  </w:abstractNum>
  <w:abstractNum w:abstractNumId="25" w15:restartNumberingAfterBreak="0">
    <w:nsid w:val="439A3426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48286665"/>
    <w:multiLevelType w:val="multilevel"/>
    <w:tmpl w:val="FF449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5E13EA"/>
    <w:multiLevelType w:val="multilevel"/>
    <w:tmpl w:val="5DD8AE0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28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DFE516D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7A05EDF"/>
    <w:multiLevelType w:val="multilevel"/>
    <w:tmpl w:val="B6DED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BA76E28"/>
    <w:multiLevelType w:val="multilevel"/>
    <w:tmpl w:val="71F2B0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D7810C0"/>
    <w:multiLevelType w:val="multilevel"/>
    <w:tmpl w:val="A112C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8DA3616"/>
    <w:multiLevelType w:val="multilevel"/>
    <w:tmpl w:val="496288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 w15:restartNumberingAfterBreak="0">
    <w:nsid w:val="6B695963"/>
    <w:multiLevelType w:val="multilevel"/>
    <w:tmpl w:val="DF1E04E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2016D"/>
    <w:multiLevelType w:val="multilevel"/>
    <w:tmpl w:val="BB5093CC"/>
    <w:lvl w:ilvl="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1800"/>
      </w:pPr>
      <w:rPr>
        <w:rFonts w:cs="Times New Roman" w:hint="default"/>
      </w:rPr>
    </w:lvl>
  </w:abstractNum>
  <w:abstractNum w:abstractNumId="40" w15:restartNumberingAfterBreak="0">
    <w:nsid w:val="7D644B42"/>
    <w:multiLevelType w:val="hybridMultilevel"/>
    <w:tmpl w:val="D6FC3186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0A0FDF"/>
    <w:multiLevelType w:val="multilevel"/>
    <w:tmpl w:val="2834DF2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21"/>
  </w:num>
  <w:num w:numId="4">
    <w:abstractNumId w:val="13"/>
  </w:num>
  <w:num w:numId="5">
    <w:abstractNumId w:val="23"/>
  </w:num>
  <w:num w:numId="6">
    <w:abstractNumId w:val="10"/>
  </w:num>
  <w:num w:numId="7">
    <w:abstractNumId w:val="24"/>
  </w:num>
  <w:num w:numId="8">
    <w:abstractNumId w:val="1"/>
  </w:num>
  <w:num w:numId="9">
    <w:abstractNumId w:val="14"/>
  </w:num>
  <w:num w:numId="10">
    <w:abstractNumId w:val="20"/>
  </w:num>
  <w:num w:numId="11">
    <w:abstractNumId w:val="17"/>
  </w:num>
  <w:num w:numId="12">
    <w:abstractNumId w:val="12"/>
  </w:num>
  <w:num w:numId="13">
    <w:abstractNumId w:val="4"/>
  </w:num>
  <w:num w:numId="14">
    <w:abstractNumId w:val="9"/>
  </w:num>
  <w:num w:numId="15">
    <w:abstractNumId w:val="39"/>
  </w:num>
  <w:num w:numId="16">
    <w:abstractNumId w:val="38"/>
  </w:num>
  <w:num w:numId="17">
    <w:abstractNumId w:val="40"/>
  </w:num>
  <w:num w:numId="18">
    <w:abstractNumId w:val="34"/>
  </w:num>
  <w:num w:numId="19">
    <w:abstractNumId w:val="18"/>
  </w:num>
  <w:num w:numId="20">
    <w:abstractNumId w:val="19"/>
  </w:num>
  <w:num w:numId="21">
    <w:abstractNumId w:val="36"/>
  </w:num>
  <w:num w:numId="22">
    <w:abstractNumId w:val="8"/>
  </w:num>
  <w:num w:numId="23">
    <w:abstractNumId w:val="32"/>
  </w:num>
  <w:num w:numId="24">
    <w:abstractNumId w:val="7"/>
  </w:num>
  <w:num w:numId="25">
    <w:abstractNumId w:val="2"/>
  </w:num>
  <w:num w:numId="26">
    <w:abstractNumId w:val="28"/>
  </w:num>
  <w:num w:numId="27">
    <w:abstractNumId w:val="5"/>
  </w:num>
  <w:num w:numId="28">
    <w:abstractNumId w:val="33"/>
  </w:num>
  <w:num w:numId="29">
    <w:abstractNumId w:val="35"/>
  </w:num>
  <w:num w:numId="30">
    <w:abstractNumId w:val="31"/>
  </w:num>
  <w:num w:numId="31">
    <w:abstractNumId w:val="29"/>
  </w:num>
  <w:num w:numId="32">
    <w:abstractNumId w:val="30"/>
  </w:num>
  <w:num w:numId="33">
    <w:abstractNumId w:val="6"/>
  </w:num>
  <w:num w:numId="34">
    <w:abstractNumId w:val="25"/>
  </w:num>
  <w:num w:numId="35">
    <w:abstractNumId w:val="26"/>
  </w:num>
  <w:num w:numId="36">
    <w:abstractNumId w:val="15"/>
  </w:num>
  <w:num w:numId="37">
    <w:abstractNumId w:val="16"/>
  </w:num>
  <w:num w:numId="38">
    <w:abstractNumId w:val="37"/>
  </w:num>
  <w:num w:numId="39">
    <w:abstractNumId w:val="3"/>
  </w:num>
  <w:num w:numId="40">
    <w:abstractNumId w:val="27"/>
  </w:num>
  <w:num w:numId="41">
    <w:abstractNumId w:val="11"/>
  </w:num>
  <w:num w:numId="42">
    <w:abstractNumId w:val="41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10BDF"/>
    <w:rsid w:val="00011806"/>
    <w:rsid w:val="00012303"/>
    <w:rsid w:val="00013685"/>
    <w:rsid w:val="0001763A"/>
    <w:rsid w:val="000210C4"/>
    <w:rsid w:val="0002474D"/>
    <w:rsid w:val="0002607A"/>
    <w:rsid w:val="000306CB"/>
    <w:rsid w:val="00031CBF"/>
    <w:rsid w:val="00033415"/>
    <w:rsid w:val="0003622F"/>
    <w:rsid w:val="00037CD6"/>
    <w:rsid w:val="00040BAA"/>
    <w:rsid w:val="00040C09"/>
    <w:rsid w:val="000424B4"/>
    <w:rsid w:val="0004576D"/>
    <w:rsid w:val="00045A4E"/>
    <w:rsid w:val="00046723"/>
    <w:rsid w:val="00047CE1"/>
    <w:rsid w:val="000515E5"/>
    <w:rsid w:val="000524E2"/>
    <w:rsid w:val="00053142"/>
    <w:rsid w:val="00057C7E"/>
    <w:rsid w:val="0006002D"/>
    <w:rsid w:val="00060AC3"/>
    <w:rsid w:val="00061852"/>
    <w:rsid w:val="00063E52"/>
    <w:rsid w:val="00066724"/>
    <w:rsid w:val="00067061"/>
    <w:rsid w:val="0006714E"/>
    <w:rsid w:val="00067CAB"/>
    <w:rsid w:val="0007047C"/>
    <w:rsid w:val="0007184A"/>
    <w:rsid w:val="00071ADF"/>
    <w:rsid w:val="000728E1"/>
    <w:rsid w:val="00073FEC"/>
    <w:rsid w:val="000746B3"/>
    <w:rsid w:val="000762EC"/>
    <w:rsid w:val="00077B6A"/>
    <w:rsid w:val="00080DC3"/>
    <w:rsid w:val="00081FD8"/>
    <w:rsid w:val="00083896"/>
    <w:rsid w:val="00086D2C"/>
    <w:rsid w:val="00094AFB"/>
    <w:rsid w:val="00096C74"/>
    <w:rsid w:val="00096FDB"/>
    <w:rsid w:val="00097C85"/>
    <w:rsid w:val="000A00CD"/>
    <w:rsid w:val="000A016B"/>
    <w:rsid w:val="000A44D7"/>
    <w:rsid w:val="000A5102"/>
    <w:rsid w:val="000A5A1C"/>
    <w:rsid w:val="000B0972"/>
    <w:rsid w:val="000B0D8E"/>
    <w:rsid w:val="000B11BE"/>
    <w:rsid w:val="000B289A"/>
    <w:rsid w:val="000B7A12"/>
    <w:rsid w:val="000C0A4C"/>
    <w:rsid w:val="000C2D97"/>
    <w:rsid w:val="000C74EC"/>
    <w:rsid w:val="000C7A3A"/>
    <w:rsid w:val="000D0E35"/>
    <w:rsid w:val="000D3D64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11F9E"/>
    <w:rsid w:val="00120A4B"/>
    <w:rsid w:val="001213E8"/>
    <w:rsid w:val="00122ABE"/>
    <w:rsid w:val="00126274"/>
    <w:rsid w:val="00131158"/>
    <w:rsid w:val="00132872"/>
    <w:rsid w:val="0013390C"/>
    <w:rsid w:val="001356ED"/>
    <w:rsid w:val="0013699B"/>
    <w:rsid w:val="0013739B"/>
    <w:rsid w:val="001404B1"/>
    <w:rsid w:val="00142566"/>
    <w:rsid w:val="001432FD"/>
    <w:rsid w:val="001455B8"/>
    <w:rsid w:val="001500D1"/>
    <w:rsid w:val="001504AD"/>
    <w:rsid w:val="001509BA"/>
    <w:rsid w:val="0015114A"/>
    <w:rsid w:val="00152611"/>
    <w:rsid w:val="00154AF9"/>
    <w:rsid w:val="00157DB9"/>
    <w:rsid w:val="00160437"/>
    <w:rsid w:val="001621B2"/>
    <w:rsid w:val="00162C1C"/>
    <w:rsid w:val="00163BA1"/>
    <w:rsid w:val="001645DC"/>
    <w:rsid w:val="00164631"/>
    <w:rsid w:val="00164FED"/>
    <w:rsid w:val="00166776"/>
    <w:rsid w:val="00167633"/>
    <w:rsid w:val="001742F6"/>
    <w:rsid w:val="00180546"/>
    <w:rsid w:val="001814E7"/>
    <w:rsid w:val="00182506"/>
    <w:rsid w:val="00184F66"/>
    <w:rsid w:val="00186761"/>
    <w:rsid w:val="001916B1"/>
    <w:rsid w:val="00192128"/>
    <w:rsid w:val="00192D69"/>
    <w:rsid w:val="00193B81"/>
    <w:rsid w:val="0019517A"/>
    <w:rsid w:val="001A0AA9"/>
    <w:rsid w:val="001A4897"/>
    <w:rsid w:val="001A6493"/>
    <w:rsid w:val="001A7D23"/>
    <w:rsid w:val="001B31A8"/>
    <w:rsid w:val="001B3332"/>
    <w:rsid w:val="001B5B78"/>
    <w:rsid w:val="001C257A"/>
    <w:rsid w:val="001C37BF"/>
    <w:rsid w:val="001C39FF"/>
    <w:rsid w:val="001C796D"/>
    <w:rsid w:val="001D1FE7"/>
    <w:rsid w:val="001D2F24"/>
    <w:rsid w:val="001D3BC9"/>
    <w:rsid w:val="001D4B5C"/>
    <w:rsid w:val="001D5414"/>
    <w:rsid w:val="001D6BD1"/>
    <w:rsid w:val="001D7227"/>
    <w:rsid w:val="001D77D3"/>
    <w:rsid w:val="001E2FA9"/>
    <w:rsid w:val="001E773D"/>
    <w:rsid w:val="001F18C8"/>
    <w:rsid w:val="001F2C79"/>
    <w:rsid w:val="001F3582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634F"/>
    <w:rsid w:val="002965D6"/>
    <w:rsid w:val="002A12F1"/>
    <w:rsid w:val="002A2405"/>
    <w:rsid w:val="002A2596"/>
    <w:rsid w:val="002A569D"/>
    <w:rsid w:val="002A5DF3"/>
    <w:rsid w:val="002A7D19"/>
    <w:rsid w:val="002B4096"/>
    <w:rsid w:val="002B5214"/>
    <w:rsid w:val="002B5FDF"/>
    <w:rsid w:val="002B6DA8"/>
    <w:rsid w:val="002B7A3A"/>
    <w:rsid w:val="002C0DA1"/>
    <w:rsid w:val="002C259F"/>
    <w:rsid w:val="002C52F2"/>
    <w:rsid w:val="002C6F4E"/>
    <w:rsid w:val="002C794E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6C8D"/>
    <w:rsid w:val="002F79FF"/>
    <w:rsid w:val="00303D1B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3C59"/>
    <w:rsid w:val="003305CE"/>
    <w:rsid w:val="00332B31"/>
    <w:rsid w:val="00332F05"/>
    <w:rsid w:val="003360FA"/>
    <w:rsid w:val="00336152"/>
    <w:rsid w:val="00336EA6"/>
    <w:rsid w:val="00345177"/>
    <w:rsid w:val="003458E2"/>
    <w:rsid w:val="00346BCC"/>
    <w:rsid w:val="003514EA"/>
    <w:rsid w:val="0035293E"/>
    <w:rsid w:val="0035524B"/>
    <w:rsid w:val="00360C8F"/>
    <w:rsid w:val="00360F03"/>
    <w:rsid w:val="00362750"/>
    <w:rsid w:val="003662E0"/>
    <w:rsid w:val="003704A8"/>
    <w:rsid w:val="00371138"/>
    <w:rsid w:val="00371CD2"/>
    <w:rsid w:val="00372ED9"/>
    <w:rsid w:val="00373AA3"/>
    <w:rsid w:val="00373C4B"/>
    <w:rsid w:val="00373EEF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51EF"/>
    <w:rsid w:val="0041631E"/>
    <w:rsid w:val="00422F1A"/>
    <w:rsid w:val="00423919"/>
    <w:rsid w:val="00431060"/>
    <w:rsid w:val="00431F1E"/>
    <w:rsid w:val="004321FB"/>
    <w:rsid w:val="00435F6C"/>
    <w:rsid w:val="0043686C"/>
    <w:rsid w:val="00442E6F"/>
    <w:rsid w:val="00446D33"/>
    <w:rsid w:val="00450880"/>
    <w:rsid w:val="00450C8C"/>
    <w:rsid w:val="00451573"/>
    <w:rsid w:val="0045375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6C5E"/>
    <w:rsid w:val="004977F3"/>
    <w:rsid w:val="004A0B7F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117C"/>
    <w:rsid w:val="004E18BB"/>
    <w:rsid w:val="004E1A30"/>
    <w:rsid w:val="004E251C"/>
    <w:rsid w:val="004E7DE3"/>
    <w:rsid w:val="004F02B6"/>
    <w:rsid w:val="004F2E24"/>
    <w:rsid w:val="004F390A"/>
    <w:rsid w:val="004F5F6C"/>
    <w:rsid w:val="004F7596"/>
    <w:rsid w:val="00500C95"/>
    <w:rsid w:val="005027D3"/>
    <w:rsid w:val="00503C6D"/>
    <w:rsid w:val="005051BB"/>
    <w:rsid w:val="00511BD9"/>
    <w:rsid w:val="00515454"/>
    <w:rsid w:val="00517825"/>
    <w:rsid w:val="00521068"/>
    <w:rsid w:val="00531B52"/>
    <w:rsid w:val="00532878"/>
    <w:rsid w:val="00532B75"/>
    <w:rsid w:val="00533062"/>
    <w:rsid w:val="00535147"/>
    <w:rsid w:val="00537A04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12CB"/>
    <w:rsid w:val="005C244C"/>
    <w:rsid w:val="005D4C5C"/>
    <w:rsid w:val="005E0444"/>
    <w:rsid w:val="005E1F6C"/>
    <w:rsid w:val="005E2864"/>
    <w:rsid w:val="005E3927"/>
    <w:rsid w:val="005E49C4"/>
    <w:rsid w:val="005E6422"/>
    <w:rsid w:val="005E7027"/>
    <w:rsid w:val="005F2A1B"/>
    <w:rsid w:val="005F2B39"/>
    <w:rsid w:val="005F415B"/>
    <w:rsid w:val="005F422F"/>
    <w:rsid w:val="005F4515"/>
    <w:rsid w:val="005F47A2"/>
    <w:rsid w:val="005F58D5"/>
    <w:rsid w:val="005F6A9B"/>
    <w:rsid w:val="006066D5"/>
    <w:rsid w:val="00607C20"/>
    <w:rsid w:val="00615511"/>
    <w:rsid w:val="00617437"/>
    <w:rsid w:val="00622BDB"/>
    <w:rsid w:val="0063109A"/>
    <w:rsid w:val="00631849"/>
    <w:rsid w:val="006319BE"/>
    <w:rsid w:val="00632A8E"/>
    <w:rsid w:val="006368A5"/>
    <w:rsid w:val="0063698A"/>
    <w:rsid w:val="00636B3B"/>
    <w:rsid w:val="00637F94"/>
    <w:rsid w:val="0064615F"/>
    <w:rsid w:val="00646D3F"/>
    <w:rsid w:val="00647033"/>
    <w:rsid w:val="0065073F"/>
    <w:rsid w:val="00652606"/>
    <w:rsid w:val="00652F2E"/>
    <w:rsid w:val="0065423C"/>
    <w:rsid w:val="00654C48"/>
    <w:rsid w:val="006553C5"/>
    <w:rsid w:val="00656668"/>
    <w:rsid w:val="006605D0"/>
    <w:rsid w:val="00660997"/>
    <w:rsid w:val="00661C20"/>
    <w:rsid w:val="00663EBF"/>
    <w:rsid w:val="006651FF"/>
    <w:rsid w:val="00665AD7"/>
    <w:rsid w:val="00665B0D"/>
    <w:rsid w:val="006702E5"/>
    <w:rsid w:val="00671E83"/>
    <w:rsid w:val="00674950"/>
    <w:rsid w:val="00675062"/>
    <w:rsid w:val="00675725"/>
    <w:rsid w:val="0067772F"/>
    <w:rsid w:val="00681D06"/>
    <w:rsid w:val="0068360D"/>
    <w:rsid w:val="00687281"/>
    <w:rsid w:val="0069303B"/>
    <w:rsid w:val="00696450"/>
    <w:rsid w:val="00696C48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EFA"/>
    <w:rsid w:val="006C1244"/>
    <w:rsid w:val="006C2FBB"/>
    <w:rsid w:val="006C336D"/>
    <w:rsid w:val="006C5F0F"/>
    <w:rsid w:val="006C6474"/>
    <w:rsid w:val="006C64BB"/>
    <w:rsid w:val="006C7665"/>
    <w:rsid w:val="006C7D7C"/>
    <w:rsid w:val="006E065E"/>
    <w:rsid w:val="006E22EC"/>
    <w:rsid w:val="006E3715"/>
    <w:rsid w:val="006E6E9C"/>
    <w:rsid w:val="006F1F2D"/>
    <w:rsid w:val="006F31FF"/>
    <w:rsid w:val="006F4B4E"/>
    <w:rsid w:val="006F5155"/>
    <w:rsid w:val="007138F0"/>
    <w:rsid w:val="00714A4D"/>
    <w:rsid w:val="0071537B"/>
    <w:rsid w:val="00715B8B"/>
    <w:rsid w:val="00716241"/>
    <w:rsid w:val="007212B6"/>
    <w:rsid w:val="00721A0B"/>
    <w:rsid w:val="00721BFB"/>
    <w:rsid w:val="00724526"/>
    <w:rsid w:val="007275F0"/>
    <w:rsid w:val="00727B74"/>
    <w:rsid w:val="007319C9"/>
    <w:rsid w:val="007351D7"/>
    <w:rsid w:val="00737DE5"/>
    <w:rsid w:val="00742CEB"/>
    <w:rsid w:val="00746C29"/>
    <w:rsid w:val="007477F1"/>
    <w:rsid w:val="007500B4"/>
    <w:rsid w:val="007500EB"/>
    <w:rsid w:val="00751F1D"/>
    <w:rsid w:val="00757016"/>
    <w:rsid w:val="007611C7"/>
    <w:rsid w:val="00763A42"/>
    <w:rsid w:val="00764D2F"/>
    <w:rsid w:val="00766B93"/>
    <w:rsid w:val="00775967"/>
    <w:rsid w:val="00776E89"/>
    <w:rsid w:val="00776FA3"/>
    <w:rsid w:val="00777DC0"/>
    <w:rsid w:val="0078261E"/>
    <w:rsid w:val="00790291"/>
    <w:rsid w:val="00791BC1"/>
    <w:rsid w:val="00791D71"/>
    <w:rsid w:val="007927C7"/>
    <w:rsid w:val="00795BEE"/>
    <w:rsid w:val="007A266C"/>
    <w:rsid w:val="007A4D70"/>
    <w:rsid w:val="007A7247"/>
    <w:rsid w:val="007A7356"/>
    <w:rsid w:val="007B3F1A"/>
    <w:rsid w:val="007C017F"/>
    <w:rsid w:val="007C1260"/>
    <w:rsid w:val="007C132E"/>
    <w:rsid w:val="007C46F9"/>
    <w:rsid w:val="007C4D4D"/>
    <w:rsid w:val="007C5943"/>
    <w:rsid w:val="007C6E23"/>
    <w:rsid w:val="007D0CBE"/>
    <w:rsid w:val="007D0E61"/>
    <w:rsid w:val="007D347B"/>
    <w:rsid w:val="007D4E1E"/>
    <w:rsid w:val="007D597E"/>
    <w:rsid w:val="007E10EB"/>
    <w:rsid w:val="007E2EE6"/>
    <w:rsid w:val="007E3DDA"/>
    <w:rsid w:val="007E628C"/>
    <w:rsid w:val="007F7C73"/>
    <w:rsid w:val="007F7DFD"/>
    <w:rsid w:val="0080368E"/>
    <w:rsid w:val="008176F2"/>
    <w:rsid w:val="00817D66"/>
    <w:rsid w:val="008224F8"/>
    <w:rsid w:val="008226A6"/>
    <w:rsid w:val="00826F53"/>
    <w:rsid w:val="008308E1"/>
    <w:rsid w:val="0083149E"/>
    <w:rsid w:val="008323C2"/>
    <w:rsid w:val="008366B8"/>
    <w:rsid w:val="008368E8"/>
    <w:rsid w:val="00836E98"/>
    <w:rsid w:val="00840378"/>
    <w:rsid w:val="00841154"/>
    <w:rsid w:val="008433E8"/>
    <w:rsid w:val="0084578D"/>
    <w:rsid w:val="0084785F"/>
    <w:rsid w:val="00847D72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684"/>
    <w:rsid w:val="008A2FB6"/>
    <w:rsid w:val="008A3307"/>
    <w:rsid w:val="008A4114"/>
    <w:rsid w:val="008A488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0F3A"/>
    <w:rsid w:val="008E3AD0"/>
    <w:rsid w:val="008E4D42"/>
    <w:rsid w:val="008E663D"/>
    <w:rsid w:val="008E7D51"/>
    <w:rsid w:val="008F1E98"/>
    <w:rsid w:val="008F36B8"/>
    <w:rsid w:val="008F3F56"/>
    <w:rsid w:val="00903547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546"/>
    <w:rsid w:val="00936ED9"/>
    <w:rsid w:val="00940F48"/>
    <w:rsid w:val="009413BF"/>
    <w:rsid w:val="0094374B"/>
    <w:rsid w:val="00943C18"/>
    <w:rsid w:val="0094518F"/>
    <w:rsid w:val="00945470"/>
    <w:rsid w:val="00947278"/>
    <w:rsid w:val="009506D1"/>
    <w:rsid w:val="0095181C"/>
    <w:rsid w:val="00952389"/>
    <w:rsid w:val="00953B47"/>
    <w:rsid w:val="009550FB"/>
    <w:rsid w:val="00955CD8"/>
    <w:rsid w:val="00956553"/>
    <w:rsid w:val="00961494"/>
    <w:rsid w:val="00962C1B"/>
    <w:rsid w:val="00962D25"/>
    <w:rsid w:val="0096397C"/>
    <w:rsid w:val="00970C71"/>
    <w:rsid w:val="00971713"/>
    <w:rsid w:val="00972444"/>
    <w:rsid w:val="00972CA5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7E09"/>
    <w:rsid w:val="009B122F"/>
    <w:rsid w:val="009B2507"/>
    <w:rsid w:val="009B2657"/>
    <w:rsid w:val="009B3303"/>
    <w:rsid w:val="009B3EA6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658"/>
    <w:rsid w:val="009E4B11"/>
    <w:rsid w:val="009E6738"/>
    <w:rsid w:val="009E6D75"/>
    <w:rsid w:val="009F00C0"/>
    <w:rsid w:val="009F13F0"/>
    <w:rsid w:val="009F527C"/>
    <w:rsid w:val="009F6CE6"/>
    <w:rsid w:val="00A01B26"/>
    <w:rsid w:val="00A104AB"/>
    <w:rsid w:val="00A10935"/>
    <w:rsid w:val="00A16B2E"/>
    <w:rsid w:val="00A21241"/>
    <w:rsid w:val="00A22CCE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410B"/>
    <w:rsid w:val="00A547A9"/>
    <w:rsid w:val="00A54A54"/>
    <w:rsid w:val="00A54D78"/>
    <w:rsid w:val="00A558C5"/>
    <w:rsid w:val="00A560B1"/>
    <w:rsid w:val="00A6331C"/>
    <w:rsid w:val="00A63C03"/>
    <w:rsid w:val="00A65113"/>
    <w:rsid w:val="00A65ACF"/>
    <w:rsid w:val="00A65B1E"/>
    <w:rsid w:val="00A70EB5"/>
    <w:rsid w:val="00A7161E"/>
    <w:rsid w:val="00A723CF"/>
    <w:rsid w:val="00A731FC"/>
    <w:rsid w:val="00A74018"/>
    <w:rsid w:val="00A83C62"/>
    <w:rsid w:val="00A86DEE"/>
    <w:rsid w:val="00A87769"/>
    <w:rsid w:val="00A90CEE"/>
    <w:rsid w:val="00A91649"/>
    <w:rsid w:val="00A9292D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5D2D"/>
    <w:rsid w:val="00AA737F"/>
    <w:rsid w:val="00AA751C"/>
    <w:rsid w:val="00AA770C"/>
    <w:rsid w:val="00AB05C9"/>
    <w:rsid w:val="00AB095D"/>
    <w:rsid w:val="00AB1BFD"/>
    <w:rsid w:val="00AB3A2A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7241"/>
    <w:rsid w:val="00B0038C"/>
    <w:rsid w:val="00B0615F"/>
    <w:rsid w:val="00B067EF"/>
    <w:rsid w:val="00B11400"/>
    <w:rsid w:val="00B1215D"/>
    <w:rsid w:val="00B123F3"/>
    <w:rsid w:val="00B1323D"/>
    <w:rsid w:val="00B14309"/>
    <w:rsid w:val="00B21513"/>
    <w:rsid w:val="00B25FB9"/>
    <w:rsid w:val="00B340AD"/>
    <w:rsid w:val="00B348BF"/>
    <w:rsid w:val="00B35FCA"/>
    <w:rsid w:val="00B407C1"/>
    <w:rsid w:val="00B4424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6AEA"/>
    <w:rsid w:val="00B66D47"/>
    <w:rsid w:val="00B67756"/>
    <w:rsid w:val="00B67D3F"/>
    <w:rsid w:val="00B720BB"/>
    <w:rsid w:val="00B7484B"/>
    <w:rsid w:val="00B7792C"/>
    <w:rsid w:val="00B77F74"/>
    <w:rsid w:val="00B82F84"/>
    <w:rsid w:val="00B839ED"/>
    <w:rsid w:val="00B8533C"/>
    <w:rsid w:val="00B8723C"/>
    <w:rsid w:val="00B90DA6"/>
    <w:rsid w:val="00B931CF"/>
    <w:rsid w:val="00B969BC"/>
    <w:rsid w:val="00B97055"/>
    <w:rsid w:val="00B97760"/>
    <w:rsid w:val="00BA367E"/>
    <w:rsid w:val="00BA3D94"/>
    <w:rsid w:val="00BA6F7E"/>
    <w:rsid w:val="00BB16EA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4401"/>
    <w:rsid w:val="00C06421"/>
    <w:rsid w:val="00C075CF"/>
    <w:rsid w:val="00C1064B"/>
    <w:rsid w:val="00C135F6"/>
    <w:rsid w:val="00C15BEB"/>
    <w:rsid w:val="00C15C36"/>
    <w:rsid w:val="00C2374E"/>
    <w:rsid w:val="00C25604"/>
    <w:rsid w:val="00C25BA6"/>
    <w:rsid w:val="00C27F3F"/>
    <w:rsid w:val="00C31895"/>
    <w:rsid w:val="00C33057"/>
    <w:rsid w:val="00C33F39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B015B"/>
    <w:rsid w:val="00CB04C8"/>
    <w:rsid w:val="00CB0782"/>
    <w:rsid w:val="00CB2690"/>
    <w:rsid w:val="00CB2888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87D"/>
    <w:rsid w:val="00D22BFE"/>
    <w:rsid w:val="00D242E1"/>
    <w:rsid w:val="00D3038B"/>
    <w:rsid w:val="00D3128A"/>
    <w:rsid w:val="00D316E7"/>
    <w:rsid w:val="00D32031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26B1"/>
    <w:rsid w:val="00D6332F"/>
    <w:rsid w:val="00D635C9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21D7"/>
    <w:rsid w:val="00D92FE7"/>
    <w:rsid w:val="00D939C7"/>
    <w:rsid w:val="00D94344"/>
    <w:rsid w:val="00D9627E"/>
    <w:rsid w:val="00DA3638"/>
    <w:rsid w:val="00DA511B"/>
    <w:rsid w:val="00DB0718"/>
    <w:rsid w:val="00DB0F67"/>
    <w:rsid w:val="00DB2615"/>
    <w:rsid w:val="00DB2774"/>
    <w:rsid w:val="00DC087D"/>
    <w:rsid w:val="00DC0AB4"/>
    <w:rsid w:val="00DC0AC9"/>
    <w:rsid w:val="00DC0C0D"/>
    <w:rsid w:val="00DC1725"/>
    <w:rsid w:val="00DC1F95"/>
    <w:rsid w:val="00DC423A"/>
    <w:rsid w:val="00DD2D45"/>
    <w:rsid w:val="00DE047E"/>
    <w:rsid w:val="00DE0F1C"/>
    <w:rsid w:val="00DE2B59"/>
    <w:rsid w:val="00DE2EA3"/>
    <w:rsid w:val="00DE4A22"/>
    <w:rsid w:val="00DE5447"/>
    <w:rsid w:val="00DE78F1"/>
    <w:rsid w:val="00DF0ED2"/>
    <w:rsid w:val="00DF1FDA"/>
    <w:rsid w:val="00DF4F6B"/>
    <w:rsid w:val="00DF6139"/>
    <w:rsid w:val="00DF6802"/>
    <w:rsid w:val="00DF68EE"/>
    <w:rsid w:val="00E01946"/>
    <w:rsid w:val="00E06EE6"/>
    <w:rsid w:val="00E10A09"/>
    <w:rsid w:val="00E10DB8"/>
    <w:rsid w:val="00E13958"/>
    <w:rsid w:val="00E142B2"/>
    <w:rsid w:val="00E14B85"/>
    <w:rsid w:val="00E165C1"/>
    <w:rsid w:val="00E16773"/>
    <w:rsid w:val="00E16F18"/>
    <w:rsid w:val="00E17587"/>
    <w:rsid w:val="00E2607E"/>
    <w:rsid w:val="00E2677B"/>
    <w:rsid w:val="00E272FC"/>
    <w:rsid w:val="00E32927"/>
    <w:rsid w:val="00E36EA4"/>
    <w:rsid w:val="00E43362"/>
    <w:rsid w:val="00E458F2"/>
    <w:rsid w:val="00E465F8"/>
    <w:rsid w:val="00E4669A"/>
    <w:rsid w:val="00E559C9"/>
    <w:rsid w:val="00E63AA6"/>
    <w:rsid w:val="00E63D49"/>
    <w:rsid w:val="00E7161D"/>
    <w:rsid w:val="00E71715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2FF"/>
    <w:rsid w:val="00E957CC"/>
    <w:rsid w:val="00E967BE"/>
    <w:rsid w:val="00EA22E7"/>
    <w:rsid w:val="00EA387A"/>
    <w:rsid w:val="00EA3C12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6A35"/>
    <w:rsid w:val="00EE406A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53BA"/>
    <w:rsid w:val="00F174FD"/>
    <w:rsid w:val="00F20FAF"/>
    <w:rsid w:val="00F25437"/>
    <w:rsid w:val="00F25570"/>
    <w:rsid w:val="00F269AF"/>
    <w:rsid w:val="00F26A2A"/>
    <w:rsid w:val="00F27092"/>
    <w:rsid w:val="00F274B9"/>
    <w:rsid w:val="00F27E7A"/>
    <w:rsid w:val="00F40F09"/>
    <w:rsid w:val="00F41CF6"/>
    <w:rsid w:val="00F4208C"/>
    <w:rsid w:val="00F46E3E"/>
    <w:rsid w:val="00F50EF5"/>
    <w:rsid w:val="00F540C9"/>
    <w:rsid w:val="00F566F7"/>
    <w:rsid w:val="00F612EA"/>
    <w:rsid w:val="00F618BA"/>
    <w:rsid w:val="00F62177"/>
    <w:rsid w:val="00F63596"/>
    <w:rsid w:val="00F635A0"/>
    <w:rsid w:val="00F725AC"/>
    <w:rsid w:val="00F76ADD"/>
    <w:rsid w:val="00F81970"/>
    <w:rsid w:val="00F81C6E"/>
    <w:rsid w:val="00F84581"/>
    <w:rsid w:val="00F845A3"/>
    <w:rsid w:val="00F866B4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285F"/>
    <w:rsid w:val="00FC463E"/>
    <w:rsid w:val="00FC4A78"/>
    <w:rsid w:val="00FC5AC2"/>
    <w:rsid w:val="00FC5BD4"/>
    <w:rsid w:val="00FD03CD"/>
    <w:rsid w:val="00FD0456"/>
    <w:rsid w:val="00FD2D94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8864B5"/>
  <w15:docId w15:val="{B5608F0C-B5F1-4FC9-83F6-82CD914FF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99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2C259F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bCs/>
      <w:iCs/>
      <w:color w:val="000000" w:themeColor="text1"/>
      <w:sz w:val="28"/>
      <w:szCs w:val="28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f9">
    <w:name w:val="Subtitle"/>
    <w:basedOn w:val="a"/>
    <w:next w:val="a"/>
    <w:link w:val="afa"/>
    <w:qFormat/>
    <w:locked/>
    <w:rsid w:val="00080DC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a">
    <w:name w:val="Подзаголовок Знак"/>
    <w:basedOn w:val="a0"/>
    <w:link w:val="af9"/>
    <w:rsid w:val="00080DC3"/>
    <w:rPr>
      <w:rFonts w:ascii="Cambria" w:eastAsia="Times New Roman" w:hAnsi="Cambria"/>
      <w:sz w:val="24"/>
      <w:szCs w:val="24"/>
      <w:lang w:eastAsia="en-US"/>
    </w:rPr>
  </w:style>
  <w:style w:type="character" w:customStyle="1" w:styleId="fs12lh1-5">
    <w:name w:val="fs12lh1-5"/>
    <w:basedOn w:val="a0"/>
    <w:rsid w:val="009E4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E257C-2B2C-45E1-8EC2-74C119B32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22</Pages>
  <Words>7576</Words>
  <Characters>43185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Евгений Волохин</cp:lastModifiedBy>
  <cp:revision>209</cp:revision>
  <cp:lastPrinted>2018-01-16T10:09:00Z</cp:lastPrinted>
  <dcterms:created xsi:type="dcterms:W3CDTF">2018-04-25T08:22:00Z</dcterms:created>
  <dcterms:modified xsi:type="dcterms:W3CDTF">2018-12-05T13:37:00Z</dcterms:modified>
</cp:coreProperties>
</file>