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398" w:rsidRPr="00611CCF" w:rsidRDefault="00C71398" w:rsidP="00611CC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71398" w:rsidRPr="00611CCF" w:rsidRDefault="00C71398" w:rsidP="00611CC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634FC" w:rsidRPr="00611CCF" w:rsidRDefault="008634FC" w:rsidP="00611CC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СОДЕРЖАНИЕ</w:t>
      </w:r>
    </w:p>
    <w:p w:rsidR="007C017F" w:rsidRPr="00611CCF" w:rsidRDefault="007C017F" w:rsidP="00611CC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611CCF" w:rsidRDefault="00372ED9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611CCF" w:rsidRDefault="005E7027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1.4.1 Цель </w:t>
      </w:r>
      <w:r w:rsidR="00A534D9" w:rsidRPr="00611CCF">
        <w:rPr>
          <w:rFonts w:ascii="Times New Roman" w:hAnsi="Times New Roman"/>
          <w:sz w:val="28"/>
          <w:szCs w:val="28"/>
        </w:rPr>
        <w:t xml:space="preserve"> </w:t>
      </w:r>
      <w:r w:rsidRPr="00611CCF">
        <w:rPr>
          <w:rFonts w:ascii="Times New Roman" w:hAnsi="Times New Roman"/>
          <w:sz w:val="28"/>
          <w:szCs w:val="28"/>
        </w:rPr>
        <w:t>ОПОП</w:t>
      </w:r>
    </w:p>
    <w:p w:rsidR="005E7027" w:rsidRPr="00611CCF" w:rsidRDefault="005E7027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1.4.2 Структура и особенности реализации ОПОП</w:t>
      </w:r>
    </w:p>
    <w:p w:rsidR="005E7027" w:rsidRPr="00611CCF" w:rsidRDefault="005E7027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1.4.3 Трудоемкость </w:t>
      </w:r>
      <w:r w:rsidR="00013685" w:rsidRPr="00611CCF">
        <w:rPr>
          <w:rFonts w:ascii="Times New Roman" w:hAnsi="Times New Roman"/>
          <w:sz w:val="28"/>
          <w:szCs w:val="28"/>
        </w:rPr>
        <w:t xml:space="preserve">ОПОП на базе среднего </w:t>
      </w:r>
      <w:r w:rsidRPr="00611CCF">
        <w:rPr>
          <w:rFonts w:ascii="Times New Roman" w:hAnsi="Times New Roman"/>
          <w:sz w:val="28"/>
          <w:szCs w:val="28"/>
        </w:rPr>
        <w:t>общего образования по заочной форме обучения</w:t>
      </w:r>
    </w:p>
    <w:p w:rsidR="005E7027" w:rsidRPr="00611CCF" w:rsidRDefault="005E7027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1.4.4. Требования к абитуриентам</w:t>
      </w:r>
    </w:p>
    <w:p w:rsidR="007C017F" w:rsidRPr="00611CCF" w:rsidRDefault="007C017F" w:rsidP="00611CCF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Область профессиональной деятельности выпускника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Объекты профессиональной деятельности выпускника</w:t>
      </w:r>
    </w:p>
    <w:p w:rsidR="007C017F" w:rsidRPr="00611CCF" w:rsidRDefault="00546A33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</w:t>
      </w:r>
      <w:r w:rsidR="007C017F" w:rsidRPr="00611CCF">
        <w:rPr>
          <w:rFonts w:ascii="Times New Roman" w:hAnsi="Times New Roman"/>
          <w:sz w:val="28"/>
          <w:szCs w:val="28"/>
        </w:rPr>
        <w:t>иды профессиональной деятельности выпускника</w:t>
      </w:r>
    </w:p>
    <w:p w:rsidR="00546A33" w:rsidRPr="00611CCF" w:rsidRDefault="00546A33" w:rsidP="00611CCF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jc w:val="both"/>
      </w:pPr>
      <w:r w:rsidRPr="00611CCF">
        <w:t>Требования к результатам освоения ОПОП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Общие компетенции</w:t>
      </w:r>
    </w:p>
    <w:p w:rsidR="00546A33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Профессиональные компетенции</w:t>
      </w:r>
    </w:p>
    <w:p w:rsidR="00C50843" w:rsidRPr="00611CCF" w:rsidRDefault="00C50843" w:rsidP="00611CCF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7C017F" w:rsidRPr="00611CCF" w:rsidRDefault="007C017F" w:rsidP="00611CC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611CCF" w:rsidRDefault="007C017F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Учебный план </w:t>
      </w:r>
    </w:p>
    <w:p w:rsidR="007C017F" w:rsidRPr="00611CCF" w:rsidRDefault="00546A33" w:rsidP="00611CC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Календарный учебный график </w:t>
      </w:r>
    </w:p>
    <w:p w:rsidR="00450C8C" w:rsidRPr="00611CCF" w:rsidRDefault="00546A33" w:rsidP="00611CCF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611CCF" w:rsidRDefault="00546A33" w:rsidP="00611CCF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546A33" w:rsidRPr="00611CCF" w:rsidRDefault="00546A33" w:rsidP="00611CCF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611CCF" w:rsidRDefault="00013685" w:rsidP="00611CC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611CCF" w:rsidRDefault="00013685" w:rsidP="00611CC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611CCF" w:rsidRDefault="00013685" w:rsidP="00611CCF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611CCF" w:rsidRDefault="00013685" w:rsidP="00611CC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611CCF" w:rsidRDefault="00E458F2" w:rsidP="00611CC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013685" w:rsidRPr="00611CCF">
        <w:rPr>
          <w:rFonts w:ascii="Times New Roman" w:hAnsi="Times New Roman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611CCF" w:rsidRDefault="00E458F2" w:rsidP="00611CCF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013685" w:rsidRPr="00611CCF">
        <w:rPr>
          <w:rFonts w:ascii="Times New Roman" w:hAnsi="Times New Roman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611CCF" w:rsidRDefault="00E458F2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013685" w:rsidRPr="00611CCF">
        <w:rPr>
          <w:rFonts w:ascii="Times New Roman" w:hAnsi="Times New Roman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611CCF" w:rsidRDefault="00013685" w:rsidP="00611CC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7C017F" w:rsidRPr="00611CCF" w:rsidRDefault="00A86DEE" w:rsidP="00611CC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11CCF">
        <w:rPr>
          <w:rFonts w:ascii="Times New Roman" w:hAnsi="Times New Roman"/>
          <w:sz w:val="28"/>
          <w:szCs w:val="28"/>
        </w:rPr>
        <w:br w:type="page"/>
      </w:r>
      <w:r w:rsidR="007C017F" w:rsidRPr="00611CCF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7C017F" w:rsidRPr="00611CCF" w:rsidRDefault="007C017F" w:rsidP="00611CCF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</w:t>
      </w:r>
      <w:r w:rsidR="007C017F" w:rsidRPr="00611CCF">
        <w:rPr>
          <w:rFonts w:ascii="Times New Roman" w:hAnsi="Times New Roman"/>
          <w:sz w:val="28"/>
          <w:szCs w:val="28"/>
        </w:rPr>
        <w:t>- Конституция РФ</w:t>
      </w:r>
      <w:r w:rsidRPr="00611CCF">
        <w:rPr>
          <w:rFonts w:ascii="Times New Roman" w:hAnsi="Times New Roman"/>
          <w:sz w:val="28"/>
          <w:szCs w:val="28"/>
        </w:rPr>
        <w:t xml:space="preserve">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-Федеральный Закон от 29 декабря 2012 года № 273-ФЗ «Об образовании в Российской Федерации»;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611CCF">
          <w:rPr>
            <w:rFonts w:ascii="Times New Roman" w:hAnsi="Times New Roman"/>
            <w:sz w:val="28"/>
            <w:szCs w:val="28"/>
          </w:rPr>
          <w:t>2014 г</w:t>
        </w:r>
      </w:smartTag>
      <w:r w:rsidRPr="00611CCF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Pr="00611CCF">
        <w:rPr>
          <w:rFonts w:ascii="Times New Roman" w:hAnsi="Times New Roman"/>
          <w:sz w:val="28"/>
          <w:szCs w:val="28"/>
        </w:rPr>
        <w:t>зарегистр</w:t>
      </w:r>
      <w:proofErr w:type="spellEnd"/>
      <w:r w:rsidRPr="00611CCF">
        <w:rPr>
          <w:rFonts w:ascii="Times New Roman" w:hAnsi="Times New Roman"/>
          <w:sz w:val="28"/>
          <w:szCs w:val="28"/>
        </w:rPr>
        <w:t xml:space="preserve">. Министерством юстиции (рег. № 32924 от 30  июня 2014 года)  </w:t>
      </w:r>
      <w:r w:rsidRPr="00611CCF">
        <w:rPr>
          <w:rFonts w:ascii="Times New Roman" w:hAnsi="Times New Roman"/>
          <w:bCs/>
          <w:sz w:val="28"/>
          <w:szCs w:val="28"/>
        </w:rPr>
        <w:t>21.02.02 "Бурение нефтяных и газовых скважин"</w:t>
      </w:r>
    </w:p>
    <w:p w:rsidR="007C017F" w:rsidRPr="00611CCF" w:rsidRDefault="00C50843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Устав техникума</w:t>
      </w:r>
    </w:p>
    <w:p w:rsidR="007D4D91" w:rsidRPr="00611CCF" w:rsidRDefault="007D4D91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        - Федеральный Закон от 29 декабря 2012 года № 273-ФЗ «Об образовании в Российской Федерации»; </w:t>
      </w:r>
    </w:p>
    <w:p w:rsidR="007D4D91" w:rsidRPr="00611CCF" w:rsidRDefault="007D4D91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611CCF">
          <w:rPr>
            <w:rFonts w:ascii="Times New Roman" w:hAnsi="Times New Roman"/>
            <w:sz w:val="28"/>
            <w:szCs w:val="28"/>
          </w:rPr>
          <w:t>2014 г</w:t>
        </w:r>
      </w:smartTag>
      <w:r w:rsidRPr="00611CCF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Pr="00611CCF">
        <w:rPr>
          <w:rFonts w:ascii="Times New Roman" w:hAnsi="Times New Roman"/>
          <w:sz w:val="28"/>
          <w:szCs w:val="28"/>
        </w:rPr>
        <w:t>зарегистр</w:t>
      </w:r>
      <w:proofErr w:type="spellEnd"/>
      <w:r w:rsidRPr="00611CCF">
        <w:rPr>
          <w:rFonts w:ascii="Times New Roman" w:hAnsi="Times New Roman"/>
          <w:sz w:val="28"/>
          <w:szCs w:val="28"/>
        </w:rPr>
        <w:t xml:space="preserve">. Министерством юстиции (рег. № 32924 от 30  июня 2014 года)  </w:t>
      </w:r>
      <w:r w:rsidRPr="00611CCF">
        <w:rPr>
          <w:rFonts w:ascii="Times New Roman" w:hAnsi="Times New Roman"/>
          <w:bCs/>
          <w:sz w:val="28"/>
          <w:szCs w:val="28"/>
        </w:rPr>
        <w:t>21.02.02 "Бурение нефтяных и газовых скважин"</w:t>
      </w:r>
    </w:p>
    <w:p w:rsidR="007C017F" w:rsidRPr="00611CCF" w:rsidRDefault="007C017F" w:rsidP="00611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</w:rPr>
        <w:t xml:space="preserve">- </w:t>
      </w:r>
      <w:r w:rsidRPr="00611CCF">
        <w:rPr>
          <w:rFonts w:ascii="Times New Roman" w:hAnsi="Times New Roman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611CCF" w:rsidRDefault="007C017F" w:rsidP="00611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- Разъяснения  по </w:t>
      </w:r>
      <w:proofErr w:type="spellStart"/>
      <w:r w:rsidRPr="00611CCF">
        <w:rPr>
          <w:rFonts w:ascii="Times New Roman" w:hAnsi="Times New Roman"/>
          <w:sz w:val="28"/>
          <w:szCs w:val="28"/>
          <w:lang w:eastAsia="ru-RU"/>
        </w:rPr>
        <w:t>реализациифедерального</w:t>
      </w:r>
      <w:proofErr w:type="spellEnd"/>
      <w:r w:rsidRPr="00611CCF">
        <w:rPr>
          <w:rFonts w:ascii="Times New Roman" w:hAnsi="Times New Roman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50843" w:rsidRPr="00611CCF" w:rsidRDefault="00C50843" w:rsidP="00611CCF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C50843" w:rsidRPr="00611CCF" w:rsidRDefault="00C50843" w:rsidP="00611CCF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bCs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</w:rPr>
        <w:t>Нормативный срок освоения ОПОП СПО базовой подготовки составляет:</w:t>
      </w:r>
    </w:p>
    <w:p w:rsidR="00C50843" w:rsidRPr="00611CCF" w:rsidRDefault="00C50843" w:rsidP="00611CCF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bCs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C50843" w:rsidRPr="00611CCF" w:rsidRDefault="00C50843" w:rsidP="00611CCF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>- на базе среднего (полного) общего образования 3 года 10 мес. по заочной форме получения образования</w:t>
      </w:r>
    </w:p>
    <w:p w:rsidR="00C50843" w:rsidRPr="00611CCF" w:rsidRDefault="00C50843" w:rsidP="00611CCF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C50843" w:rsidRPr="00611CCF" w:rsidRDefault="00C50843" w:rsidP="00611CCF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        Присваиваемая квалификация: </w:t>
      </w:r>
      <w:r w:rsidRPr="00611CCF">
        <w:rPr>
          <w:rFonts w:ascii="Times New Roman" w:hAnsi="Times New Roman"/>
          <w:sz w:val="28"/>
          <w:szCs w:val="28"/>
        </w:rPr>
        <w:t>техник-технолог</w:t>
      </w:r>
      <w:r w:rsidRPr="00611CCF">
        <w:rPr>
          <w:rFonts w:ascii="Times New Roman" w:hAnsi="Times New Roman"/>
          <w:sz w:val="28"/>
          <w:szCs w:val="28"/>
          <w:lang w:eastAsia="ru-RU"/>
        </w:rPr>
        <w:t>.</w:t>
      </w: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p w:rsidR="007C017F" w:rsidRPr="00611CCF" w:rsidRDefault="007C017F" w:rsidP="00611CCF">
      <w:pPr>
        <w:pStyle w:val="a7"/>
        <w:tabs>
          <w:tab w:val="left" w:pos="622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7C017F" w:rsidRPr="00611CCF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Код</w:t>
            </w: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 xml:space="preserve"> по </w:t>
            </w: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профессий рабочих,</w:t>
            </w:r>
          </w:p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должностей служащих</w:t>
            </w:r>
          </w:p>
        </w:tc>
      </w:tr>
      <w:tr w:rsidR="007C017F" w:rsidRPr="00611CCF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pStyle w:val="HTM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1CCF">
              <w:rPr>
                <w:rFonts w:ascii="Times New Roman" w:hAnsi="Times New Roman" w:cs="Times New Roman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7C017F" w:rsidRPr="00611CCF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Оператор по </w:t>
            </w:r>
            <w:proofErr w:type="spellStart"/>
            <w:r w:rsidRPr="00611CCF">
              <w:rPr>
                <w:rFonts w:ascii="Times New Roman" w:hAnsi="Times New Roman"/>
                <w:sz w:val="28"/>
                <w:szCs w:val="28"/>
              </w:rPr>
              <w:t>цементажу</w:t>
            </w:r>
            <w:proofErr w:type="spellEnd"/>
            <w:r w:rsidRPr="00611CCF">
              <w:rPr>
                <w:rFonts w:ascii="Times New Roman" w:hAnsi="Times New Roman"/>
                <w:sz w:val="28"/>
                <w:szCs w:val="28"/>
              </w:rPr>
              <w:t xml:space="preserve"> скважин</w:t>
            </w:r>
          </w:p>
        </w:tc>
      </w:tr>
      <w:tr w:rsidR="007C017F" w:rsidRPr="00611CCF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11CCF" w:rsidRDefault="007C017F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611CCF" w:rsidRDefault="007C017F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1CCF">
              <w:rPr>
                <w:rFonts w:ascii="Times New Roman" w:hAnsi="Times New Roman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611CCF" w:rsidRDefault="007C017F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11CCF" w:rsidRDefault="007C4D4D" w:rsidP="00611CCF">
      <w:pPr>
        <w:pStyle w:val="3"/>
        <w:ind w:firstLine="0"/>
        <w:contextualSpacing/>
        <w:jc w:val="center"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 xml:space="preserve">1.4.1 </w:t>
      </w:r>
      <w:r w:rsidR="007C017F" w:rsidRPr="00611CCF">
        <w:rPr>
          <w:b w:val="0"/>
          <w:color w:val="auto"/>
          <w:sz w:val="28"/>
          <w:szCs w:val="28"/>
        </w:rPr>
        <w:t>Цель ОПОП.</w:t>
      </w:r>
    </w:p>
    <w:p w:rsidR="00C06421" w:rsidRPr="00611CCF" w:rsidRDefault="00C06421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rStyle w:val="41"/>
          <w:color w:val="auto"/>
        </w:rPr>
      </w:pPr>
      <w:r w:rsidRPr="00611CCF">
        <w:t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освоения</w:t>
      </w:r>
      <w:r w:rsidR="00A534D9" w:rsidRPr="00611CCF">
        <w:t xml:space="preserve"> </w:t>
      </w:r>
      <w:r w:rsidRPr="00611CCF">
        <w:t xml:space="preserve">ОПОП по специальности (профессии) </w:t>
      </w:r>
      <w:r w:rsidRPr="00611CCF">
        <w:tab/>
        <w:t xml:space="preserve"> будет профессионально готов к</w:t>
      </w:r>
      <w:r w:rsidR="003B5DD7" w:rsidRPr="00611CCF">
        <w:t xml:space="preserve"> следующим видам деятельности</w:t>
      </w:r>
      <w:r w:rsidR="003B5DD7" w:rsidRPr="00611CCF">
        <w:rPr>
          <w:rStyle w:val="41"/>
          <w:color w:val="auto"/>
        </w:rPr>
        <w:t>:</w:t>
      </w:r>
    </w:p>
    <w:p w:rsidR="003B5DD7" w:rsidRPr="00611CCF" w:rsidRDefault="003B5DD7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- Проведение буровых работ в соответствии с технологическим регламентом.</w:t>
      </w:r>
    </w:p>
    <w:p w:rsidR="003B5DD7" w:rsidRPr="00611CCF" w:rsidRDefault="003B5DD7" w:rsidP="00611CCF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</w:rPr>
      </w:pPr>
      <w:r w:rsidRPr="00611CCF">
        <w:t xml:space="preserve">- </w:t>
      </w:r>
      <w:r w:rsidRPr="00611CCF">
        <w:rPr>
          <w:i w:val="0"/>
        </w:rPr>
        <w:t>Обслуживание и эксплуатация бурового оборудования</w:t>
      </w:r>
    </w:p>
    <w:p w:rsidR="003B5DD7" w:rsidRPr="00611CCF" w:rsidRDefault="003B5DD7" w:rsidP="00611CCF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</w:rPr>
      </w:pPr>
      <w:r w:rsidRPr="00611CCF">
        <w:rPr>
          <w:i w:val="0"/>
        </w:rPr>
        <w:t>- Организация деятельности коллектива исполнителей.</w:t>
      </w:r>
    </w:p>
    <w:p w:rsidR="003B5DD7" w:rsidRPr="00611CCF" w:rsidRDefault="003B5DD7" w:rsidP="00611CCF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</w:rPr>
      </w:pPr>
      <w:r w:rsidRPr="00611CCF">
        <w:rPr>
          <w:i w:val="0"/>
        </w:rPr>
        <w:t>- Выполнение работ по одной или нескольким профессиям рабочих,</w:t>
      </w:r>
      <w:r w:rsidR="00D316E7" w:rsidRPr="00611CCF">
        <w:rPr>
          <w:i w:val="0"/>
        </w:rPr>
        <w:t xml:space="preserve"> </w:t>
      </w:r>
      <w:r w:rsidRPr="00611CCF">
        <w:rPr>
          <w:i w:val="0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611CCF">
        <w:rPr>
          <w:i w:val="0"/>
        </w:rPr>
        <w:t xml:space="preserve"> </w:t>
      </w:r>
      <w:r w:rsidRPr="00611CCF">
        <w:rPr>
          <w:i w:val="0"/>
        </w:rPr>
        <w:t>Помощник бурильщика эксплуатационного и разведочного бурения скважин на нефть и газ (первый)(для групп на базе среднего общего образования)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ОПОП ориентирована на реализацию следующих принципов:</w:t>
      </w:r>
    </w:p>
    <w:p w:rsidR="00C06421" w:rsidRPr="00611CCF" w:rsidRDefault="00C06421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709"/>
        <w:contextualSpacing/>
        <w:jc w:val="both"/>
      </w:pPr>
      <w:r w:rsidRPr="00611CCF"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 xml:space="preserve">- деятельностный и </w:t>
      </w:r>
      <w:proofErr w:type="spellStart"/>
      <w:r w:rsidRPr="00611CCF">
        <w:rPr>
          <w:b w:val="0"/>
          <w:color w:val="auto"/>
          <w:sz w:val="28"/>
          <w:szCs w:val="28"/>
        </w:rPr>
        <w:t>практикоориентированный</w:t>
      </w:r>
      <w:proofErr w:type="spellEnd"/>
      <w:r w:rsidRPr="00611CCF">
        <w:rPr>
          <w:b w:val="0"/>
          <w:color w:val="auto"/>
          <w:sz w:val="28"/>
          <w:szCs w:val="28"/>
        </w:rPr>
        <w:t xml:space="preserve"> характер учебной деятельности в процессе освоения ОПОП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- приоритет самостоятельной деятельности студентов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7C017F" w:rsidRPr="00611CCF" w:rsidRDefault="0078261E" w:rsidP="00611CCF">
      <w:pPr>
        <w:pStyle w:val="3"/>
        <w:ind w:firstLine="0"/>
        <w:contextualSpacing/>
        <w:jc w:val="center"/>
        <w:rPr>
          <w:b w:val="0"/>
          <w:color w:val="auto"/>
          <w:sz w:val="28"/>
          <w:szCs w:val="28"/>
        </w:rPr>
      </w:pPr>
      <w:bookmarkStart w:id="1" w:name="_Hlk512330040"/>
      <w:r w:rsidRPr="00611CCF">
        <w:rPr>
          <w:b w:val="0"/>
          <w:color w:val="auto"/>
          <w:sz w:val="28"/>
          <w:szCs w:val="28"/>
        </w:rPr>
        <w:t>1.4.</w:t>
      </w:r>
      <w:r w:rsidR="005E7027" w:rsidRPr="00611CCF">
        <w:rPr>
          <w:b w:val="0"/>
          <w:color w:val="auto"/>
          <w:sz w:val="28"/>
          <w:szCs w:val="28"/>
        </w:rPr>
        <w:t>2</w:t>
      </w:r>
      <w:r w:rsidR="007C017F" w:rsidRPr="00611CCF">
        <w:rPr>
          <w:b w:val="0"/>
          <w:color w:val="auto"/>
          <w:sz w:val="28"/>
          <w:szCs w:val="28"/>
        </w:rPr>
        <w:t xml:space="preserve">Структура </w:t>
      </w:r>
      <w:r w:rsidR="00F02990" w:rsidRPr="00611CCF">
        <w:rPr>
          <w:b w:val="0"/>
          <w:color w:val="auto"/>
          <w:sz w:val="28"/>
          <w:szCs w:val="28"/>
        </w:rPr>
        <w:t xml:space="preserve">и особенности реализации </w:t>
      </w:r>
      <w:r w:rsidR="007C017F" w:rsidRPr="00611CCF">
        <w:rPr>
          <w:b w:val="0"/>
          <w:color w:val="auto"/>
          <w:sz w:val="28"/>
          <w:szCs w:val="28"/>
        </w:rPr>
        <w:t>ОПОП. Основная профессиональная образовательная программа по специальности СПО включает  изучение следующих учебных циклов:</w:t>
      </w:r>
    </w:p>
    <w:p w:rsidR="00862E81" w:rsidRPr="00611CCF" w:rsidRDefault="00862E81" w:rsidP="00611CCF">
      <w:pPr>
        <w:pStyle w:val="3"/>
        <w:ind w:firstLine="0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 xml:space="preserve">          общеобразовательных дисциплин;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общего гуманитарного и социально-экономического;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математического и общего естественнонаучного;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профессионального;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и разделов: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учебная практика;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производственная практика (по профилю специальности);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производственная практика (преддипломная);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промежуточная аттестация;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78261E" w:rsidRPr="00611CCF" w:rsidRDefault="007C017F" w:rsidP="00611CCF">
      <w:pPr>
        <w:pStyle w:val="21"/>
        <w:widowControl w:val="0"/>
        <w:tabs>
          <w:tab w:val="left" w:pos="540"/>
        </w:tabs>
        <w:contextualSpacing/>
        <w:rPr>
          <w:rFonts w:cs="Times New Roman"/>
          <w:sz w:val="28"/>
          <w:szCs w:val="28"/>
        </w:rPr>
      </w:pPr>
      <w:r w:rsidRPr="00611CCF">
        <w:rPr>
          <w:rFonts w:cs="Times New Roman"/>
          <w:sz w:val="28"/>
          <w:szCs w:val="28"/>
        </w:rPr>
        <w:t xml:space="preserve">Обязательная часть основной профессиональной образовательной программы по циклам составляет  около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11CCF" w:rsidRDefault="005612DA" w:rsidP="00611CCF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587D41" w:rsidRPr="00611CCF" w:rsidRDefault="007C017F" w:rsidP="00611CCF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Общий гуманитарный и социально-экономический</w:t>
      </w:r>
      <w:r w:rsidR="00587D41" w:rsidRPr="00611CCF">
        <w:rPr>
          <w:rFonts w:ascii="Times New Roman" w:hAnsi="Times New Roman"/>
          <w:sz w:val="28"/>
          <w:szCs w:val="28"/>
        </w:rPr>
        <w:t xml:space="preserve"> цикл состоит из дисциплин: Основы философии, история, иностранный язык, физическая культура</w:t>
      </w:r>
    </w:p>
    <w:p w:rsidR="008E7D51" w:rsidRPr="00611CCF" w:rsidRDefault="008E7D51" w:rsidP="00611CCF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7C017F" w:rsidRPr="00611CCF" w:rsidRDefault="007C017F" w:rsidP="00611CCF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611CCF">
        <w:rPr>
          <w:b w:val="0"/>
          <w:color w:val="auto"/>
          <w:sz w:val="28"/>
          <w:szCs w:val="28"/>
        </w:rPr>
        <w:t xml:space="preserve">Профессиональный цикл состоит из общепрофессиональных дисциплин и профессиональных модулей в соответствии с основными видами деятельности. </w:t>
      </w:r>
      <w:r w:rsidRPr="00611CCF">
        <w:rPr>
          <w:b w:val="0"/>
          <w:color w:val="auto"/>
          <w:sz w:val="28"/>
          <w:szCs w:val="28"/>
        </w:rPr>
        <w:lastRenderedPageBreak/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Обязательная часть общего гуманитарного и социально-экономического цикла ОПОП СПО базовой  подготовки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8E7D51" w:rsidRPr="00611CCF" w:rsidRDefault="008E7D51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611CCF" w:rsidRDefault="008E7D51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611CCF" w:rsidRDefault="008E7D51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611CCF" w:rsidRDefault="008E7D51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371CD2" w:rsidRPr="00611CCF" w:rsidRDefault="00371CD2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2" w:name="_Hlk512346004"/>
      <w:r w:rsidRPr="00611CCF"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(1 ,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2"/>
    </w:p>
    <w:p w:rsidR="00371CD2" w:rsidRPr="00611CCF" w:rsidRDefault="00371CD2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3" w:name="_Hlk512346103"/>
      <w:r w:rsidRPr="00611CCF"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611CCF" w:rsidRDefault="00371CD2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bookmarkStart w:id="4" w:name="_Hlk512346168"/>
      <w:bookmarkEnd w:id="1"/>
      <w:bookmarkEnd w:id="3"/>
      <w:r w:rsidRPr="00611CCF">
        <w:rPr>
          <w:b w:val="0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4"/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611CCF" w:rsidRDefault="00F02990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r w:rsidRPr="00611CCF">
        <w:rPr>
          <w:b w:val="0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В максимальный объем аудиторной учебной нагрузки при заочной формах обучения не входят учебная и производственная практика в составе </w:t>
      </w:r>
      <w:r w:rsidRPr="00611CCF">
        <w:rPr>
          <w:rFonts w:ascii="Times New Roman" w:hAnsi="Times New Roman"/>
          <w:sz w:val="28"/>
          <w:szCs w:val="28"/>
        </w:rPr>
        <w:lastRenderedPageBreak/>
        <w:t>ПМ, реализуемые обучающимися самостоятельно с представлением и последующей защитой отчета.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F02990" w:rsidRPr="00611CCF" w:rsidRDefault="00F0299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форм  внеучебных занятий в спортивных клубах, секциях и т. д.). </w:t>
      </w:r>
      <w:r w:rsidR="00A534D9" w:rsidRPr="00611CCF">
        <w:rPr>
          <w:rFonts w:ascii="Times New Roman" w:hAnsi="Times New Roman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r w:rsidRPr="00611CCF">
        <w:rPr>
          <w:rFonts w:ascii="Times New Roman" w:hAnsi="Times New Roman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A534D9" w:rsidRPr="00611CCF" w:rsidRDefault="00862E81" w:rsidP="00611CCF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  <w:r w:rsidR="00A534D9" w:rsidRPr="00611CCF">
        <w:rPr>
          <w:rFonts w:ascii="Times New Roman" w:hAnsi="Times New Roman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="00A534D9" w:rsidRPr="00611CCF"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.</w:t>
      </w:r>
    </w:p>
    <w:p w:rsidR="00A534D9" w:rsidRPr="00611CCF" w:rsidRDefault="00A534D9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rPr>
          <w:b w:val="0"/>
        </w:rPr>
      </w:pPr>
    </w:p>
    <w:p w:rsidR="00A534D9" w:rsidRPr="00611CCF" w:rsidRDefault="00A534D9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rPr>
          <w:b w:val="0"/>
        </w:rPr>
      </w:pPr>
    </w:p>
    <w:p w:rsidR="00EF2C22" w:rsidRPr="00611CCF" w:rsidRDefault="00A54D78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rPr>
          <w:b w:val="0"/>
        </w:rPr>
      </w:pPr>
      <w:r w:rsidRPr="00611CCF">
        <w:rPr>
          <w:b w:val="0"/>
        </w:rPr>
        <w:t>1.4.</w:t>
      </w:r>
      <w:r w:rsidR="0078261E" w:rsidRPr="00611CCF">
        <w:rPr>
          <w:b w:val="0"/>
        </w:rPr>
        <w:t>3</w:t>
      </w:r>
      <w:r w:rsidR="007C017F" w:rsidRPr="00611CCF">
        <w:rPr>
          <w:b w:val="0"/>
        </w:rPr>
        <w:t>Трудоемкость ОПОП на базе среднего  общего образования</w:t>
      </w:r>
      <w:r w:rsidR="00EF2C22" w:rsidRPr="00611CCF">
        <w:rPr>
          <w:b w:val="0"/>
        </w:rPr>
        <w:t xml:space="preserve"> по заочной форме обучения</w:t>
      </w:r>
    </w:p>
    <w:p w:rsidR="00C50843" w:rsidRPr="00611CCF" w:rsidRDefault="00C50843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rPr>
          <w:b w:val="0"/>
        </w:rPr>
      </w:pPr>
      <w:r w:rsidRPr="00611CCF">
        <w:rPr>
          <w:b w:val="0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C50843" w:rsidRPr="00611CCF" w:rsidRDefault="00C50843" w:rsidP="00611CCF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</w:p>
    <w:p w:rsidR="00C50843" w:rsidRPr="00611CCF" w:rsidRDefault="00C50843" w:rsidP="00611CCF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–  26 недель;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самостоятельное обучение - 144 недели;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lastRenderedPageBreak/>
        <w:t>- учебная практика - 4;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производственная практика (по профилю специальности) –  21 неделя;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производственная практика (преддипломная) – 4 недели;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государственная (итоговая) аттестация - 6 недель;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каникулярное время – 46 недель;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Максимальная учебная нагрузка обучающегося составляет 6642 часа,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Самостоятельная учебная нагрузка обучающегося составляет 55</w:t>
      </w:r>
      <w:r w:rsidR="0058335D" w:rsidRPr="00611CCF">
        <w:rPr>
          <w:rFonts w:ascii="Times New Roman" w:hAnsi="Times New Roman"/>
          <w:sz w:val="28"/>
          <w:szCs w:val="28"/>
        </w:rPr>
        <w:t>29</w:t>
      </w:r>
      <w:r w:rsidRPr="00611CCF">
        <w:rPr>
          <w:rFonts w:ascii="Times New Roman" w:hAnsi="Times New Roman"/>
          <w:sz w:val="28"/>
          <w:szCs w:val="28"/>
        </w:rPr>
        <w:t xml:space="preserve"> часа.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Учебная нагрузка обязательных учебных занятий при заочной форме обучения составляет 1</w:t>
      </w:r>
      <w:r w:rsidR="0058335D" w:rsidRPr="00611CCF">
        <w:rPr>
          <w:rFonts w:ascii="Times New Roman" w:hAnsi="Times New Roman"/>
          <w:sz w:val="28"/>
          <w:szCs w:val="28"/>
        </w:rPr>
        <w:t>113</w:t>
      </w:r>
      <w:r w:rsidRPr="00611CCF">
        <w:rPr>
          <w:rFonts w:ascii="Times New Roman" w:hAnsi="Times New Roman"/>
          <w:sz w:val="28"/>
          <w:szCs w:val="28"/>
        </w:rPr>
        <w:t xml:space="preserve"> часов.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50843" w:rsidRPr="00611CCF" w:rsidRDefault="00C50843" w:rsidP="00611CC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rPr>
          <w:b w:val="0"/>
        </w:rPr>
      </w:pPr>
      <w:r w:rsidRPr="00611CCF">
        <w:rPr>
          <w:b w:val="0"/>
        </w:rPr>
        <w:t>1.4.4 Трудоемкость ОПОП на базе среднего общего образования по заочной форме обучения составляет 199 недель:</w:t>
      </w:r>
    </w:p>
    <w:p w:rsidR="00C50843" w:rsidRPr="00611CCF" w:rsidRDefault="00C50843" w:rsidP="00611CCF">
      <w:pPr>
        <w:spacing w:after="0" w:line="240" w:lineRule="auto"/>
        <w:ind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 –  20 недель;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самостоятельное обучение 109 недель;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учебная практика – 4 недели;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производственная практика (по профилю специальности) –  21  неделя;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производственная практика (преддипломная) – 4 недели;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государственная (итоговая) аттестация - 6 недель;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каникулярное время – 35 недель; 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Максимальная учебная нагрузка обучающегося составляет 4536 часа,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Самостоятельная учебная нагрузка обучающегося составляет 3896 часов.</w:t>
      </w:r>
    </w:p>
    <w:p w:rsidR="00C50843" w:rsidRPr="00611CCF" w:rsidRDefault="00C5084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:rsidR="007C017F" w:rsidRPr="00611CCF" w:rsidRDefault="007C017F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B122F" w:rsidRPr="00611CCF" w:rsidRDefault="00AD408D" w:rsidP="00611CC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142"/>
        <w:contextualSpacing/>
        <w:jc w:val="center"/>
        <w:rPr>
          <w:i w:val="0"/>
          <w:color w:val="auto"/>
        </w:rPr>
      </w:pPr>
      <w:r w:rsidRPr="00611CCF">
        <w:rPr>
          <w:i w:val="0"/>
          <w:color w:val="auto"/>
        </w:rPr>
        <w:t>1.4.</w:t>
      </w:r>
      <w:r w:rsidR="00C50843" w:rsidRPr="00611CCF">
        <w:rPr>
          <w:i w:val="0"/>
          <w:color w:val="auto"/>
        </w:rPr>
        <w:t>5</w:t>
      </w:r>
      <w:r w:rsidRPr="00611CCF">
        <w:rPr>
          <w:i w:val="0"/>
          <w:color w:val="auto"/>
        </w:rPr>
        <w:t>. Требования к абитуриентам</w:t>
      </w:r>
      <w:r w:rsidR="007C017F" w:rsidRPr="00611CCF">
        <w:rPr>
          <w:i w:val="0"/>
          <w:color w:val="auto"/>
        </w:rPr>
        <w:t>.</w:t>
      </w:r>
    </w:p>
    <w:p w:rsidR="009B122F" w:rsidRPr="00611CCF" w:rsidRDefault="009B122F" w:rsidP="00611CC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 xml:space="preserve">Требования регламентируются Правилами приёма в </w:t>
      </w:r>
      <w:r w:rsidR="0054162D" w:rsidRPr="00611CCF">
        <w:rPr>
          <w:color w:val="auto"/>
        </w:rPr>
        <w:t>НОУ СПО</w:t>
      </w:r>
      <w:r w:rsidRPr="00611CCF">
        <w:rPr>
          <w:color w:val="auto"/>
        </w:rPr>
        <w:t xml:space="preserve"> «Нефтяной техникум» на учебный год</w:t>
      </w:r>
    </w:p>
    <w:p w:rsidR="00AD408D" w:rsidRPr="00611CCF" w:rsidRDefault="00AD408D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7C017F" w:rsidRPr="00611CCF" w:rsidRDefault="007C017F" w:rsidP="00611CCF">
      <w:pPr>
        <w:pStyle w:val="a7"/>
        <w:tabs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5E7027" w:rsidRPr="00611CCF" w:rsidRDefault="0010000A" w:rsidP="00611CCF">
      <w:pPr>
        <w:pStyle w:val="31"/>
        <w:numPr>
          <w:ilvl w:val="1"/>
          <w:numId w:val="41"/>
        </w:numPr>
        <w:shd w:val="clear" w:color="auto" w:fill="auto"/>
        <w:spacing w:line="240" w:lineRule="auto"/>
        <w:ind w:left="0" w:firstLine="709"/>
        <w:contextualSpacing/>
        <w:rPr>
          <w:b w:val="0"/>
        </w:rPr>
      </w:pPr>
      <w:r w:rsidRPr="00611CCF">
        <w:rPr>
          <w:b w:val="0"/>
        </w:rPr>
        <w:t>Область профессиональной деятельности</w:t>
      </w:r>
    </w:p>
    <w:p w:rsidR="007C017F" w:rsidRPr="00611CCF" w:rsidRDefault="007C017F" w:rsidP="00611CCF">
      <w:pPr>
        <w:pStyle w:val="31"/>
        <w:shd w:val="clear" w:color="auto" w:fill="auto"/>
        <w:spacing w:line="240" w:lineRule="auto"/>
        <w:ind w:firstLine="709"/>
        <w:contextualSpacing/>
        <w:jc w:val="both"/>
        <w:rPr>
          <w:b w:val="0"/>
        </w:rPr>
      </w:pPr>
      <w:r w:rsidRPr="00611CCF">
        <w:rPr>
          <w:b w:val="0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611CCF">
        <w:rPr>
          <w:b w:val="0"/>
        </w:rPr>
        <w:t>работпо</w:t>
      </w:r>
      <w:proofErr w:type="spellEnd"/>
      <w:r w:rsidRPr="00611CCF">
        <w:rPr>
          <w:b w:val="0"/>
        </w:rPr>
        <w:t xml:space="preserve"> бурению нефтяных и газовых скважин.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rPr>
          <w:rFonts w:ascii="Times New Roman" w:hAnsi="Times New Roman" w:cs="Times New Roman"/>
          <w:bCs/>
          <w:sz w:val="28"/>
        </w:rPr>
      </w:pPr>
    </w:p>
    <w:p w:rsidR="0010000A" w:rsidRPr="00611CCF" w:rsidRDefault="0010000A" w:rsidP="00611CCF">
      <w:pPr>
        <w:pStyle w:val="31"/>
        <w:numPr>
          <w:ilvl w:val="1"/>
          <w:numId w:val="26"/>
        </w:numPr>
        <w:shd w:val="clear" w:color="auto" w:fill="auto"/>
        <w:spacing w:line="240" w:lineRule="auto"/>
        <w:ind w:left="0" w:firstLine="709"/>
        <w:contextualSpacing/>
        <w:rPr>
          <w:b w:val="0"/>
        </w:rPr>
      </w:pPr>
      <w:r w:rsidRPr="00611CCF">
        <w:rPr>
          <w:b w:val="0"/>
        </w:rPr>
        <w:t>Объекты профессиональной деятельности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Объектами профессиональной деятельности выпускников являются:</w:t>
      </w:r>
    </w:p>
    <w:p w:rsidR="007C017F" w:rsidRPr="00611CCF" w:rsidRDefault="007C017F" w:rsidP="00611CCF">
      <w:pPr>
        <w:pStyle w:val="a8"/>
        <w:contextualSpacing/>
        <w:rPr>
          <w:szCs w:val="28"/>
        </w:rPr>
      </w:pPr>
      <w:r w:rsidRPr="00611CCF">
        <w:rPr>
          <w:szCs w:val="28"/>
        </w:rPr>
        <w:t>технологические процессы бурения;</w:t>
      </w:r>
    </w:p>
    <w:p w:rsidR="007C017F" w:rsidRPr="00611CCF" w:rsidRDefault="007C017F" w:rsidP="00611CCF">
      <w:pPr>
        <w:pStyle w:val="a8"/>
        <w:contextualSpacing/>
        <w:rPr>
          <w:szCs w:val="28"/>
        </w:rPr>
      </w:pPr>
      <w:r w:rsidRPr="00611CCF">
        <w:rPr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611CCF" w:rsidRDefault="007C017F" w:rsidP="00611CCF">
      <w:pPr>
        <w:pStyle w:val="a8"/>
        <w:contextualSpacing/>
        <w:rPr>
          <w:bCs/>
          <w:szCs w:val="28"/>
        </w:rPr>
      </w:pPr>
      <w:r w:rsidRPr="00611CCF">
        <w:rPr>
          <w:szCs w:val="28"/>
        </w:rPr>
        <w:t>техническая, технологическая и нормативная документация;</w:t>
      </w:r>
    </w:p>
    <w:p w:rsidR="007C017F" w:rsidRPr="00611CCF" w:rsidRDefault="007C017F" w:rsidP="00611CCF">
      <w:pPr>
        <w:widowControl w:val="0"/>
        <w:tabs>
          <w:tab w:val="left" w:pos="540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первичные трудовые коллективы.</w:t>
      </w:r>
    </w:p>
    <w:p w:rsidR="00013685" w:rsidRPr="00611CCF" w:rsidRDefault="0010000A" w:rsidP="00611CCF">
      <w:pPr>
        <w:pStyle w:val="31"/>
        <w:numPr>
          <w:ilvl w:val="1"/>
          <w:numId w:val="26"/>
        </w:numPr>
        <w:shd w:val="clear" w:color="auto" w:fill="auto"/>
        <w:tabs>
          <w:tab w:val="left" w:pos="1276"/>
        </w:tabs>
        <w:spacing w:line="240" w:lineRule="auto"/>
        <w:ind w:left="0" w:firstLine="709"/>
        <w:contextualSpacing/>
        <w:rPr>
          <w:b w:val="0"/>
        </w:rPr>
      </w:pPr>
      <w:r w:rsidRPr="00611CCF">
        <w:rPr>
          <w:b w:val="0"/>
        </w:rPr>
        <w:t>Виды профессиональной деятельности</w:t>
      </w:r>
    </w:p>
    <w:p w:rsidR="007C017F" w:rsidRPr="00611CCF" w:rsidRDefault="007C017F" w:rsidP="00611CCF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jc w:val="both"/>
        <w:rPr>
          <w:b w:val="0"/>
        </w:rPr>
      </w:pPr>
      <w:r w:rsidRPr="00611CCF">
        <w:rPr>
          <w:b w:val="0"/>
        </w:rPr>
        <w:t>Техник-технолог готовится к следующим видам деятельности: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1. </w:t>
      </w:r>
      <w:r w:rsidRPr="00611CCF">
        <w:rPr>
          <w:rFonts w:ascii="Times New Roman" w:hAnsi="Times New Roman" w:cs="Times New Roman"/>
          <w:sz w:val="28"/>
        </w:rPr>
        <w:t xml:space="preserve">Проведение буровых работ в соответствии с технологическим </w:t>
      </w:r>
      <w:r w:rsidRPr="00611CCF">
        <w:rPr>
          <w:rFonts w:ascii="Times New Roman" w:hAnsi="Times New Roman" w:cs="Times New Roman"/>
          <w:sz w:val="28"/>
        </w:rPr>
        <w:lastRenderedPageBreak/>
        <w:t>регламентом.</w:t>
      </w:r>
    </w:p>
    <w:p w:rsidR="007C017F" w:rsidRPr="00611CCF" w:rsidRDefault="007C017F" w:rsidP="00611CCF">
      <w:pPr>
        <w:pStyle w:val="22"/>
        <w:widowControl w:val="0"/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2. Обслуживание и эксплуатация бурового оборудования.</w:t>
      </w:r>
    </w:p>
    <w:p w:rsidR="007C017F" w:rsidRPr="00611CCF" w:rsidRDefault="007C017F" w:rsidP="00611CCF">
      <w:pPr>
        <w:pStyle w:val="22"/>
        <w:widowControl w:val="0"/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3. Организация деятельности коллектива исполнителей.</w:t>
      </w:r>
    </w:p>
    <w:p w:rsidR="00742CEB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611CCF" w:rsidRDefault="00742CEB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742CEB" w:rsidRPr="00611CCF" w:rsidRDefault="00742CEB" w:rsidP="00611CCF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</w:pPr>
      <w:bookmarkStart w:id="5" w:name="bookmark33"/>
      <w:r w:rsidRPr="00611CCF">
        <w:t>Требования к результатам освоения ОПОП</w:t>
      </w:r>
      <w:bookmarkEnd w:id="5"/>
    </w:p>
    <w:p w:rsidR="007C017F" w:rsidRPr="00611CCF" w:rsidRDefault="007C017F" w:rsidP="00611CCF">
      <w:pPr>
        <w:pStyle w:val="a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Общие компетенции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 xml:space="preserve">Техник-технолог </w:t>
      </w:r>
      <w:r w:rsidRPr="00611CCF">
        <w:rPr>
          <w:rFonts w:ascii="Times New Roman" w:hAnsi="Times New Roman"/>
          <w:sz w:val="28"/>
          <w:szCs w:val="28"/>
        </w:rPr>
        <w:t xml:space="preserve">должен обладать общими </w:t>
      </w:r>
      <w:r w:rsidRPr="00611CCF">
        <w:rPr>
          <w:rFonts w:ascii="Times New Roman" w:hAnsi="Times New Roman"/>
          <w:iCs/>
          <w:sz w:val="28"/>
          <w:szCs w:val="28"/>
        </w:rPr>
        <w:t>компетенциями, включающими в себя способность: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</w:t>
      </w:r>
      <w:r w:rsidRPr="00611CCF">
        <w:rPr>
          <w:rFonts w:ascii="Times New Roman" w:hAnsi="Times New Roman"/>
          <w:sz w:val="28"/>
          <w:szCs w:val="28"/>
          <w:lang w:val="en-US"/>
        </w:rPr>
        <w:t> </w:t>
      </w:r>
      <w:r w:rsidRPr="00611CCF">
        <w:rPr>
          <w:rFonts w:ascii="Times New Roman" w:hAnsi="Times New Roman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3.</w:t>
      </w:r>
      <w:r w:rsidRPr="00611CCF">
        <w:rPr>
          <w:rFonts w:ascii="Times New Roman" w:hAnsi="Times New Roman"/>
          <w:sz w:val="28"/>
          <w:szCs w:val="28"/>
          <w:lang w:val="en-US"/>
        </w:rPr>
        <w:t> </w:t>
      </w:r>
      <w:r w:rsidRPr="00611CCF">
        <w:rPr>
          <w:rFonts w:ascii="Times New Roman" w:hAnsi="Times New Roman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4.</w:t>
      </w:r>
      <w:r w:rsidRPr="00611CCF">
        <w:rPr>
          <w:rFonts w:ascii="Times New Roman" w:hAnsi="Times New Roman"/>
          <w:sz w:val="28"/>
          <w:szCs w:val="28"/>
          <w:lang w:val="en-US"/>
        </w:rPr>
        <w:t> </w:t>
      </w:r>
      <w:r w:rsidRPr="00611CCF">
        <w:rPr>
          <w:rFonts w:ascii="Times New Roman" w:hAnsi="Times New Roman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611CCF" w:rsidRDefault="007C017F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D316E7" w:rsidRPr="00611CCF" w:rsidRDefault="00D316E7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bookmark35"/>
    </w:p>
    <w:p w:rsidR="00742CEB" w:rsidRPr="00611CCF" w:rsidRDefault="00742CEB" w:rsidP="00611CCF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Виды профессиональной деятельности и профессиональные компетенции</w:t>
      </w:r>
      <w:bookmarkEnd w:id="6"/>
    </w:p>
    <w:p w:rsidR="00E458F2" w:rsidRPr="00611CCF" w:rsidRDefault="00E458F2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E458F2" w:rsidP="00611CCF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Профессиональные компетенции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 xml:space="preserve">Техник-технолог должен </w:t>
      </w:r>
      <w:r w:rsidRPr="00611CCF">
        <w:rPr>
          <w:rFonts w:ascii="Times New Roman" w:hAnsi="Times New Roman" w:cs="Times New Roman"/>
          <w:bCs/>
          <w:sz w:val="28"/>
        </w:rPr>
        <w:t xml:space="preserve">обладать </w:t>
      </w:r>
      <w:r w:rsidRPr="00611CCF">
        <w:rPr>
          <w:rFonts w:ascii="Times New Roman" w:hAnsi="Times New Roman" w:cs="Times New Roman"/>
          <w:sz w:val="28"/>
        </w:rPr>
        <w:t xml:space="preserve">профессиональными </w:t>
      </w:r>
      <w:r w:rsidRPr="00611CCF">
        <w:rPr>
          <w:rFonts w:ascii="Times New Roman" w:hAnsi="Times New Roman" w:cs="Times New Roman"/>
          <w:bCs/>
          <w:iCs/>
          <w:sz w:val="28"/>
        </w:rPr>
        <w:t>компетенциями</w:t>
      </w:r>
      <w:r w:rsidRPr="00611CCF">
        <w:rPr>
          <w:rFonts w:ascii="Times New Roman" w:hAnsi="Times New Roman" w:cs="Times New Roman"/>
          <w:bCs/>
          <w:sz w:val="28"/>
        </w:rPr>
        <w:t xml:space="preserve">, </w:t>
      </w:r>
      <w:r w:rsidRPr="00611CCF"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1. Проведение буровых работ в соответствии с технологическим регламентом.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1.1. </w:t>
      </w:r>
      <w:r w:rsidRPr="00611CCF">
        <w:rPr>
          <w:rFonts w:ascii="Times New Roman" w:hAnsi="Times New Roman" w:cs="Times New Roman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 xml:space="preserve">ПК 1.4. Проводить работы по подготовке скважин к ремонту; </w:t>
      </w:r>
      <w:r w:rsidRPr="00611CCF">
        <w:rPr>
          <w:rFonts w:ascii="Times New Roman" w:hAnsi="Times New Roman" w:cs="Times New Roman"/>
          <w:sz w:val="28"/>
        </w:rPr>
        <w:lastRenderedPageBreak/>
        <w:t xml:space="preserve">осуществлять подземный ремонт скважин. 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2. Обслуживание и эксплуатация бурового оборудования.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sz w:val="28"/>
        </w:rPr>
        <w:t>ПК 2.2. </w:t>
      </w:r>
      <w:r w:rsidRPr="00611CCF">
        <w:rPr>
          <w:rFonts w:ascii="Times New Roman" w:hAnsi="Times New Roman" w:cs="Times New Roman"/>
          <w:bCs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2.5. Оформлять</w:t>
      </w:r>
      <w:r w:rsidRPr="00611CCF">
        <w:rPr>
          <w:rFonts w:ascii="Times New Roman" w:hAnsi="Times New Roman" w:cs="Times New Roman"/>
          <w:sz w:val="28"/>
        </w:rPr>
        <w:t xml:space="preserve"> технологическую и техническую документацию </w:t>
      </w:r>
      <w:r w:rsidRPr="00611CCF">
        <w:rPr>
          <w:rFonts w:ascii="Times New Roman" w:hAnsi="Times New Roman" w:cs="Times New Roman"/>
          <w:bCs/>
          <w:sz w:val="28"/>
        </w:rPr>
        <w:t>по о</w:t>
      </w:r>
      <w:r w:rsidRPr="00611CCF">
        <w:rPr>
          <w:rFonts w:ascii="Times New Roman" w:hAnsi="Times New Roman" w:cs="Times New Roman"/>
          <w:sz w:val="28"/>
        </w:rPr>
        <w:t>бслуживанию и эксплуатации бурового оборудования.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3. Организация деятельности коллектива исполнителей.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611CCF" w:rsidRDefault="007C017F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11CCF">
        <w:rPr>
          <w:rFonts w:ascii="Times New Roman" w:hAnsi="Times New Roman" w:cs="Times New Roman"/>
          <w:bCs/>
          <w:sz w:val="28"/>
        </w:rPr>
        <w:t>ПК 3.2</w:t>
      </w:r>
      <w:r w:rsidRPr="00611CCF">
        <w:rPr>
          <w:rFonts w:ascii="Times New Roman" w:hAnsi="Times New Roman" w:cs="Times New Roman"/>
          <w:sz w:val="28"/>
        </w:rPr>
        <w:t xml:space="preserve">. Организовывать работу бригады по </w:t>
      </w:r>
      <w:r w:rsidRPr="00611CCF">
        <w:rPr>
          <w:rFonts w:ascii="Times New Roman" w:hAnsi="Times New Roman" w:cs="Times New Roman"/>
          <w:bCs/>
          <w:sz w:val="28"/>
        </w:rPr>
        <w:t>бурению скважины в</w:t>
      </w:r>
      <w:r w:rsidRPr="00611CCF">
        <w:rPr>
          <w:rFonts w:ascii="Times New Roman" w:hAnsi="Times New Roman" w:cs="Times New Roman"/>
          <w:sz w:val="28"/>
        </w:rPr>
        <w:t xml:space="preserve"> соответствии с технологическими регламентами.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0524E2" w:rsidRPr="00611CCF" w:rsidRDefault="007C017F" w:rsidP="00611CCF">
      <w:pPr>
        <w:pStyle w:val="22"/>
        <w:widowControl w:val="0"/>
        <w:numPr>
          <w:ilvl w:val="0"/>
          <w:numId w:val="41"/>
        </w:numPr>
        <w:ind w:left="0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 xml:space="preserve">Выполнение работ по </w:t>
      </w:r>
      <w:r w:rsidR="00D316E7" w:rsidRPr="00611CCF">
        <w:rPr>
          <w:rFonts w:ascii="Times New Roman" w:hAnsi="Times New Roman" w:cs="Times New Roman"/>
          <w:sz w:val="28"/>
        </w:rPr>
        <w:t xml:space="preserve">одной или нескольким </w:t>
      </w:r>
      <w:r w:rsidRPr="00611CCF">
        <w:rPr>
          <w:rFonts w:ascii="Times New Roman" w:hAnsi="Times New Roman" w:cs="Times New Roman"/>
          <w:sz w:val="28"/>
        </w:rPr>
        <w:t>професси</w:t>
      </w:r>
      <w:r w:rsidR="00D316E7" w:rsidRPr="00611CCF">
        <w:rPr>
          <w:rFonts w:ascii="Times New Roman" w:hAnsi="Times New Roman" w:cs="Times New Roman"/>
          <w:sz w:val="28"/>
        </w:rPr>
        <w:t>ям рабочих,</w:t>
      </w:r>
      <w:r w:rsidRPr="00611CCF">
        <w:rPr>
          <w:rFonts w:ascii="Times New Roman" w:hAnsi="Times New Roman" w:cs="Times New Roman"/>
          <w:sz w:val="28"/>
        </w:rPr>
        <w:t xml:space="preserve"> </w:t>
      </w:r>
      <w:r w:rsidR="00D316E7" w:rsidRPr="00611CCF">
        <w:rPr>
          <w:rFonts w:ascii="Times New Roman" w:hAnsi="Times New Roman" w:cs="Times New Roman"/>
          <w:sz w:val="28"/>
        </w:rPr>
        <w:t>должностям служащих.</w:t>
      </w:r>
    </w:p>
    <w:p w:rsidR="00C50843" w:rsidRPr="00611CCF" w:rsidRDefault="00C50843" w:rsidP="00611CCF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548F9" w:rsidRPr="00611CCF" w:rsidRDefault="000548F9" w:rsidP="00611CCF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Style w:val="FontStyle53"/>
          <w:rFonts w:eastAsia="Calibri"/>
          <w:sz w:val="28"/>
          <w:szCs w:val="28"/>
        </w:rPr>
        <w:t xml:space="preserve">ПК 4.1 Выбирать </w:t>
      </w:r>
      <w:r w:rsidRPr="00611CCF">
        <w:rPr>
          <w:rStyle w:val="FontStyle65"/>
          <w:rFonts w:eastAsia="Calibri"/>
          <w:sz w:val="28"/>
          <w:szCs w:val="28"/>
        </w:rPr>
        <w:t xml:space="preserve">рациональный режим бурения </w:t>
      </w:r>
      <w:r w:rsidRPr="00611CCF">
        <w:rPr>
          <w:rStyle w:val="FontStyle53"/>
          <w:rFonts w:eastAsia="Calibri"/>
          <w:sz w:val="28"/>
          <w:szCs w:val="28"/>
        </w:rPr>
        <w:t xml:space="preserve">по </w:t>
      </w:r>
      <w:r w:rsidRPr="00611CCF">
        <w:rPr>
          <w:rStyle w:val="FontStyle65"/>
          <w:rFonts w:eastAsia="Calibri"/>
          <w:sz w:val="28"/>
          <w:szCs w:val="28"/>
        </w:rPr>
        <w:t>геологическим характеристикам пород</w:t>
      </w:r>
    </w:p>
    <w:p w:rsidR="000548F9" w:rsidRPr="00611CCF" w:rsidRDefault="000548F9" w:rsidP="00611CC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ПК 4.2 </w:t>
      </w:r>
      <w:r w:rsidRPr="00611CCF">
        <w:rPr>
          <w:rStyle w:val="FontStyle65"/>
          <w:sz w:val="28"/>
          <w:szCs w:val="28"/>
        </w:rPr>
        <w:t>Выполнять буровые работы в соответствии с технологическим регламентом</w:t>
      </w:r>
    </w:p>
    <w:p w:rsidR="000548F9" w:rsidRPr="00611CCF" w:rsidRDefault="000548F9" w:rsidP="00611CC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ПК 4.3 </w:t>
      </w:r>
      <w:r w:rsidRPr="00611CCF">
        <w:rPr>
          <w:rStyle w:val="FontStyle65"/>
          <w:sz w:val="28"/>
          <w:szCs w:val="28"/>
        </w:rPr>
        <w:t xml:space="preserve">Оборудовать устье скважины </w:t>
      </w:r>
      <w:r w:rsidRPr="00611CCF">
        <w:rPr>
          <w:rStyle w:val="FontStyle53"/>
          <w:sz w:val="28"/>
          <w:szCs w:val="28"/>
        </w:rPr>
        <w:t xml:space="preserve">противовыбросовым </w:t>
      </w:r>
      <w:r w:rsidRPr="00611CCF">
        <w:rPr>
          <w:rStyle w:val="FontStyle65"/>
          <w:sz w:val="28"/>
          <w:szCs w:val="28"/>
        </w:rPr>
        <w:t>оборудованием</w:t>
      </w:r>
    </w:p>
    <w:p w:rsidR="000548F9" w:rsidRPr="00611CCF" w:rsidRDefault="000548F9" w:rsidP="00611CC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ПК 4.4 </w:t>
      </w:r>
      <w:r w:rsidRPr="00611CCF">
        <w:rPr>
          <w:rStyle w:val="FontStyle65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611CCF">
        <w:rPr>
          <w:rStyle w:val="FontStyle53"/>
          <w:sz w:val="28"/>
          <w:szCs w:val="28"/>
        </w:rPr>
        <w:t>разбуриванию</w:t>
      </w:r>
      <w:proofErr w:type="spellEnd"/>
      <w:r w:rsidRPr="00611CCF">
        <w:rPr>
          <w:rStyle w:val="FontStyle53"/>
          <w:sz w:val="28"/>
          <w:szCs w:val="28"/>
        </w:rPr>
        <w:t xml:space="preserve"> </w:t>
      </w:r>
      <w:r w:rsidRPr="00611CCF">
        <w:rPr>
          <w:rStyle w:val="FontStyle65"/>
          <w:sz w:val="28"/>
          <w:szCs w:val="28"/>
        </w:rPr>
        <w:t xml:space="preserve">цементных </w:t>
      </w:r>
      <w:r w:rsidRPr="00611CCF">
        <w:rPr>
          <w:rStyle w:val="FontStyle53"/>
          <w:sz w:val="28"/>
          <w:szCs w:val="28"/>
        </w:rPr>
        <w:t>мостов</w:t>
      </w:r>
      <w:r w:rsidRPr="00611CCF">
        <w:rPr>
          <w:rFonts w:ascii="Times New Roman" w:hAnsi="Times New Roman"/>
          <w:sz w:val="28"/>
          <w:szCs w:val="28"/>
        </w:rPr>
        <w:t xml:space="preserve"> </w:t>
      </w:r>
    </w:p>
    <w:p w:rsidR="000548F9" w:rsidRPr="00611CCF" w:rsidRDefault="000548F9" w:rsidP="00611CC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Style w:val="FontStyle65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ПК 4.5 </w:t>
      </w:r>
      <w:r w:rsidRPr="00611CCF">
        <w:rPr>
          <w:rStyle w:val="FontStyle65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611CCF">
        <w:rPr>
          <w:rStyle w:val="FontStyle53"/>
          <w:sz w:val="28"/>
          <w:szCs w:val="28"/>
        </w:rPr>
        <w:t xml:space="preserve">и </w:t>
      </w:r>
      <w:r w:rsidRPr="00611CCF">
        <w:rPr>
          <w:rStyle w:val="FontStyle65"/>
          <w:sz w:val="28"/>
          <w:szCs w:val="28"/>
        </w:rPr>
        <w:t>инструмента</w:t>
      </w:r>
    </w:p>
    <w:p w:rsidR="00C50843" w:rsidRPr="00611CCF" w:rsidRDefault="00C50843" w:rsidP="00611CCF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11CCF">
        <w:rPr>
          <w:rFonts w:ascii="Times New Roman" w:hAnsi="Times New Roman" w:cs="Times New Roman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C50843" w:rsidRPr="00611CCF" w:rsidRDefault="00C5084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ПК 4.1. Обслуживать оборудование и средства механизации и автоматизации спускоподъемных операций.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компановке</w:t>
      </w:r>
      <w:proofErr w:type="spellEnd"/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и опрессовке бурильных труб.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C50843" w:rsidRPr="00611CCF" w:rsidRDefault="00871BA3" w:rsidP="00611CCF">
      <w:pPr>
        <w:spacing w:after="0" w:line="240" w:lineRule="auto"/>
        <w:contextualSpacing/>
        <w:rPr>
          <w:rFonts w:ascii="Times New Roman" w:hAnsi="Times New Roman"/>
          <w:iCs/>
          <w:sz w:val="28"/>
          <w:szCs w:val="28"/>
          <w:lang w:eastAsia="ru-RU"/>
        </w:rPr>
      </w:pPr>
      <w:r w:rsidRPr="00611CCF">
        <w:rPr>
          <w:rFonts w:ascii="Times New Roman" w:hAnsi="Times New Roman"/>
          <w:iCs/>
          <w:sz w:val="28"/>
          <w:szCs w:val="28"/>
          <w:lang w:eastAsia="ru-RU"/>
        </w:rPr>
        <w:t xml:space="preserve">    </w:t>
      </w:r>
      <w:r w:rsidR="00C50843" w:rsidRPr="00611CCF">
        <w:rPr>
          <w:rFonts w:ascii="Times New Roman" w:hAnsi="Times New Roman"/>
          <w:iCs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6A7A7C" w:rsidRPr="00611CCF" w:rsidRDefault="00923FD2" w:rsidP="00611CC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611CCF">
        <w:rPr>
          <w:rFonts w:ascii="Times New Roman" w:hAnsi="Times New Roman"/>
          <w:sz w:val="28"/>
          <w:szCs w:val="28"/>
        </w:rPr>
        <w:t xml:space="preserve"> в соответствии с (приложением </w:t>
      </w:r>
      <w:r w:rsidR="00AF1EEF" w:rsidRPr="00611CCF">
        <w:rPr>
          <w:rFonts w:ascii="Times New Roman" w:hAnsi="Times New Roman"/>
          <w:sz w:val="28"/>
          <w:szCs w:val="28"/>
        </w:rPr>
        <w:t>2</w:t>
      </w:r>
      <w:r w:rsidR="006A7A7C" w:rsidRPr="00611CCF">
        <w:rPr>
          <w:rFonts w:ascii="Times New Roman" w:hAnsi="Times New Roman"/>
          <w:sz w:val="28"/>
          <w:szCs w:val="28"/>
        </w:rPr>
        <w:t>)</w:t>
      </w:r>
      <w:r w:rsidR="00D316E7" w:rsidRPr="00611CCF">
        <w:rPr>
          <w:rFonts w:ascii="Times New Roman" w:hAnsi="Times New Roman"/>
          <w:sz w:val="28"/>
          <w:szCs w:val="28"/>
        </w:rPr>
        <w:t xml:space="preserve"> </w:t>
      </w:r>
      <w:r w:rsidR="006A7A7C" w:rsidRPr="00611CCF">
        <w:rPr>
          <w:rFonts w:ascii="Times New Roman" w:hAnsi="Times New Roman"/>
          <w:sz w:val="28"/>
          <w:szCs w:val="28"/>
        </w:rPr>
        <w:t>«</w:t>
      </w:r>
      <w:r w:rsidR="006A7A7C" w:rsidRPr="00611CCF">
        <w:rPr>
          <w:rFonts w:ascii="Times New Roman" w:eastAsiaTheme="minorEastAsia" w:hAnsi="Times New Roman"/>
          <w:bCs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871BA3" w:rsidRPr="00611CCF" w:rsidRDefault="00871BA3" w:rsidP="00611CCF">
      <w:pPr>
        <w:pStyle w:val="a7"/>
        <w:numPr>
          <w:ilvl w:val="0"/>
          <w:numId w:val="46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871BA3" w:rsidRPr="00611CCF" w:rsidRDefault="00871BA3" w:rsidP="00611C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611CCF">
        <w:rPr>
          <w:rFonts w:ascii="Times New Roman" w:hAnsi="Times New Roman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871BA3" w:rsidRPr="00611CCF" w:rsidRDefault="00871BA3" w:rsidP="00611C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871BA3" w:rsidRPr="00611CCF" w:rsidRDefault="00871BA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9E755F" w:rsidRPr="00611CCF" w:rsidRDefault="00871BA3" w:rsidP="00611CCF">
      <w:pPr>
        <w:spacing w:after="0" w:line="240" w:lineRule="auto"/>
        <w:contextualSpacing/>
        <w:jc w:val="both"/>
        <w:rPr>
          <w:rFonts w:ascii="Times New Roman" w:hAnsi="Times New Roman"/>
          <w:b/>
          <w:color w:val="943634" w:themeColor="accent2" w:themeShade="BF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    </w:t>
      </w:r>
      <w:r w:rsidR="009E755F" w:rsidRPr="00611CCF">
        <w:rPr>
          <w:rFonts w:ascii="Times New Roman" w:hAnsi="Times New Roman"/>
          <w:color w:val="4F6228" w:themeColor="accent3" w:themeShade="80"/>
          <w:sz w:val="28"/>
          <w:szCs w:val="28"/>
        </w:rPr>
        <w:t>Особенности и условия реализации о</w:t>
      </w:r>
      <w:r w:rsidR="009E755F" w:rsidRPr="00611CCF">
        <w:rPr>
          <w:rFonts w:ascii="Times New Roman" w:hAnsi="Times New Roman"/>
          <w:bCs/>
          <w:color w:val="4F6228" w:themeColor="accent3" w:themeShade="80"/>
          <w:sz w:val="28"/>
          <w:szCs w:val="28"/>
        </w:rPr>
        <w:t xml:space="preserve">бщеобразовательного цикла </w:t>
      </w:r>
      <w:r w:rsidR="009E755F" w:rsidRPr="00611CCF">
        <w:rPr>
          <w:rFonts w:ascii="Times New Roman" w:hAnsi="Times New Roman"/>
          <w:color w:val="4F6228" w:themeColor="accent3" w:themeShade="80"/>
          <w:sz w:val="28"/>
          <w:szCs w:val="28"/>
        </w:rPr>
        <w:t xml:space="preserve">с использованием сетевой формы описаны в положении по организации и осуществлению образовательной деятельности в УЧ ПОО «Нефтяной </w:t>
      </w:r>
      <w:r w:rsidR="009E755F" w:rsidRPr="00611CCF">
        <w:rPr>
          <w:rFonts w:ascii="Times New Roman" w:hAnsi="Times New Roman"/>
          <w:color w:val="4F6228" w:themeColor="accent3" w:themeShade="80"/>
          <w:sz w:val="28"/>
          <w:szCs w:val="28"/>
        </w:rPr>
        <w:lastRenderedPageBreak/>
        <w:t>техникум» с использованием сетевых форм реализации образовательных программ (приложение 1)</w:t>
      </w:r>
      <w:r w:rsidR="009E755F" w:rsidRPr="00611CCF">
        <w:rPr>
          <w:rStyle w:val="fs12lh1-5"/>
          <w:rFonts w:ascii="Times New Roman" w:hAnsi="Times New Roman"/>
          <w:i/>
          <w:iCs/>
          <w:color w:val="4F6228" w:themeColor="accent3" w:themeShade="80"/>
          <w:sz w:val="28"/>
          <w:szCs w:val="28"/>
          <w:bdr w:val="none" w:sz="0" w:space="0" w:color="auto" w:frame="1"/>
        </w:rPr>
        <w:t>.</w:t>
      </w:r>
    </w:p>
    <w:p w:rsidR="00871BA3" w:rsidRPr="00611CCF" w:rsidRDefault="00871BA3" w:rsidP="00611CCF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23FD2" w:rsidRPr="00611CCF" w:rsidRDefault="00923FD2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numPr>
          <w:ilvl w:val="0"/>
          <w:numId w:val="4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11CCF">
        <w:rPr>
          <w:rFonts w:ascii="Times New Roman" w:hAnsi="Times New Roman"/>
          <w:b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245D33" w:rsidRPr="00611CCF" w:rsidRDefault="00245D33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017F" w:rsidRPr="00611CCF" w:rsidRDefault="007C017F" w:rsidP="00611CCF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7" w:name="_Hlk512339594"/>
      <w:r w:rsidRPr="00611CCF">
        <w:rPr>
          <w:rFonts w:ascii="Times New Roman" w:hAnsi="Times New Roman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611CCF" w:rsidRDefault="007C017F" w:rsidP="00611CC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F1F9D" w:rsidRPr="00611CCF" w:rsidRDefault="00EF1F9D" w:rsidP="00611CCF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left"/>
        <w:rPr>
          <w:b w:val="0"/>
        </w:rPr>
      </w:pPr>
      <w:bookmarkStart w:id="8" w:name="bookmark37"/>
      <w:r w:rsidRPr="00611CCF">
        <w:rPr>
          <w:b w:val="0"/>
        </w:rPr>
        <w:t>Учебный план</w:t>
      </w:r>
      <w:bookmarkEnd w:id="8"/>
      <w:r w:rsidRPr="00611CCF">
        <w:rPr>
          <w:b w:val="0"/>
        </w:rPr>
        <w:t xml:space="preserve"> (приложение </w:t>
      </w:r>
      <w:r w:rsidR="00AF1EEF" w:rsidRPr="00611CCF">
        <w:rPr>
          <w:b w:val="0"/>
        </w:rPr>
        <w:t>3</w:t>
      </w:r>
      <w:r w:rsidRPr="00611CCF">
        <w:rPr>
          <w:b w:val="0"/>
        </w:rPr>
        <w:t>)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611CCF" w:rsidRDefault="00EF1F9D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611CCF">
        <w:t>объемные параметры учебной нагрузки в целом, по годам обучения и по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семестрам;</w:t>
      </w:r>
    </w:p>
    <w:p w:rsidR="00EF1F9D" w:rsidRPr="00611CCF" w:rsidRDefault="00EF1F9D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611CCF">
        <w:t>перечень, последовательность изучения и объемы учебной нагрузки по видам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611CCF" w:rsidRDefault="00EF1F9D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611CCF">
        <w:t>сроки прохождения и продолжительность преддипломной практики;</w:t>
      </w:r>
    </w:p>
    <w:p w:rsidR="00EF1F9D" w:rsidRPr="00611CCF" w:rsidRDefault="00EF1F9D" w:rsidP="00611CCF">
      <w:pPr>
        <w:pStyle w:val="28"/>
        <w:keepNext/>
        <w:keepLines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611CCF"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611CCF" w:rsidRDefault="00EF1F9D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</w:pPr>
      <w:r w:rsidRPr="00611CCF">
        <w:t>формы государственной (итоговой) аттестации (обязательные и</w:t>
      </w:r>
    </w:p>
    <w:p w:rsidR="003C2FB2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611CCF">
        <w:t>выпускной квалификационной работы в рамках государственной (итоговой) аттестации;</w:t>
      </w:r>
    </w:p>
    <w:p w:rsidR="00EF1F9D" w:rsidRPr="00611CCF" w:rsidRDefault="00EF1F9D" w:rsidP="00611CCF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</w:pPr>
      <w:r w:rsidRPr="00611CCF">
        <w:t>объем каникул по годам обучения.</w:t>
      </w:r>
    </w:p>
    <w:p w:rsidR="00EF1F9D" w:rsidRPr="00611CCF" w:rsidRDefault="00871BA3" w:rsidP="00611CCF">
      <w:pPr>
        <w:pStyle w:val="13"/>
        <w:keepNext/>
        <w:keepLines/>
        <w:shd w:val="clear" w:color="auto" w:fill="auto"/>
        <w:tabs>
          <w:tab w:val="left" w:pos="709"/>
        </w:tabs>
        <w:spacing w:line="240" w:lineRule="auto"/>
        <w:ind w:firstLine="0"/>
        <w:contextualSpacing/>
        <w:jc w:val="left"/>
        <w:rPr>
          <w:b w:val="0"/>
        </w:rPr>
      </w:pPr>
      <w:bookmarkStart w:id="9" w:name="bookmark38"/>
      <w:r w:rsidRPr="00611CCF">
        <w:rPr>
          <w:b w:val="0"/>
        </w:rPr>
        <w:t>5.2.</w:t>
      </w:r>
      <w:r w:rsidR="00EF1F9D" w:rsidRPr="00611CCF">
        <w:rPr>
          <w:b w:val="0"/>
        </w:rPr>
        <w:t>Календарный учебный график</w:t>
      </w:r>
      <w:bookmarkEnd w:id="9"/>
      <w:r w:rsidR="00EF1F9D" w:rsidRPr="00611CCF">
        <w:rPr>
          <w:b w:val="0"/>
        </w:rPr>
        <w:t xml:space="preserve"> (приложение </w:t>
      </w:r>
      <w:r w:rsidR="00AF1EEF" w:rsidRPr="00611CCF">
        <w:rPr>
          <w:b w:val="0"/>
        </w:rPr>
        <w:t>4</w:t>
      </w:r>
      <w:r w:rsidR="00EF1F9D" w:rsidRPr="00611CCF">
        <w:rPr>
          <w:b w:val="0"/>
        </w:rPr>
        <w:t>)</w:t>
      </w:r>
    </w:p>
    <w:p w:rsidR="00EF1F9D" w:rsidRPr="00611CCF" w:rsidRDefault="00EF1F9D" w:rsidP="00611CCF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10" w:name="_Hlk512347273"/>
      <w:r w:rsidRPr="00611CCF"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611CCF">
        <w:t>компетентностно</w:t>
      </w:r>
      <w:proofErr w:type="spellEnd"/>
      <w:r w:rsidRPr="00611CCF"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611CCF" w:rsidRDefault="00EF1F9D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E5352" w:rsidRPr="00611CCF" w:rsidRDefault="003E5352" w:rsidP="00611CCF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rPr>
          <w:b w:val="0"/>
        </w:rPr>
      </w:pPr>
      <w:bookmarkStart w:id="11" w:name="bookmark39"/>
      <w:r w:rsidRPr="00611CCF">
        <w:rPr>
          <w:b w:val="0"/>
        </w:rPr>
        <w:lastRenderedPageBreak/>
        <w:t>Рабочие программы учебных дисциплин, МДК</w:t>
      </w:r>
      <w:bookmarkEnd w:id="11"/>
      <w:r w:rsidRPr="00611CCF">
        <w:rPr>
          <w:b w:val="0"/>
        </w:rPr>
        <w:t>, программы профессиональных модулей, преддипломной практики</w:t>
      </w:r>
    </w:p>
    <w:p w:rsidR="00696450" w:rsidRPr="00611CCF" w:rsidRDefault="003E5352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611CCF">
        <w:rPr>
          <w:color w:val="auto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611CCF">
        <w:rPr>
          <w:color w:val="auto"/>
        </w:rPr>
        <w:t xml:space="preserve">. </w:t>
      </w:r>
    </w:p>
    <w:p w:rsidR="00696450" w:rsidRPr="00611CCF" w:rsidRDefault="00696450" w:rsidP="00611CCF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left"/>
        <w:rPr>
          <w:b w:val="0"/>
        </w:rPr>
      </w:pPr>
      <w:r w:rsidRPr="00611CCF">
        <w:rPr>
          <w:b w:val="0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</w:t>
      </w:r>
      <w:r w:rsidR="00234BDE" w:rsidRPr="00611CCF">
        <w:rPr>
          <w:b w:val="0"/>
        </w:rPr>
        <w:t>5</w:t>
      </w:r>
    </w:p>
    <w:p w:rsidR="00AF1EEF" w:rsidRPr="00611CCF" w:rsidRDefault="00AF1EEF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Для группы 1Б1</w:t>
      </w:r>
      <w:r w:rsidR="00256D6B" w:rsidRPr="00611CCF">
        <w:rPr>
          <w:color w:val="auto"/>
        </w:rPr>
        <w:t>5</w:t>
      </w:r>
      <w:r w:rsidRPr="00611CCF">
        <w:rPr>
          <w:color w:val="auto"/>
        </w:rPr>
        <w:t xml:space="preserve"> (на базе среднего общего образования)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Основы философии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Физическая культура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046723" w:rsidRPr="00611CCF" w:rsidTr="00046723">
        <w:trPr>
          <w:trHeight w:val="70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Инженерная графика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Геология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Техническая механика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Основы экономики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Охрана труда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Безопасность жизнедеятельности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Основы нефтегазового производства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tcBorders>
              <w:top w:val="nil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деятельности </w:t>
            </w:r>
            <w:r w:rsidR="004E117C" w:rsidRPr="00611CCF">
              <w:rPr>
                <w:rFonts w:ascii="Times New Roman" w:hAnsi="Times New Roman"/>
                <w:bCs/>
                <w:sz w:val="28"/>
                <w:szCs w:val="28"/>
              </w:rPr>
              <w:t>коллектива исполнителей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ПМ.04</w:t>
            </w:r>
          </w:p>
        </w:tc>
        <w:tc>
          <w:tcPr>
            <w:tcW w:w="6162" w:type="dxa"/>
            <w:vAlign w:val="center"/>
          </w:tcPr>
          <w:p w:rsidR="00046723" w:rsidRPr="00611CCF" w:rsidRDefault="00D316E7" w:rsidP="00611CCF">
            <w:pPr>
              <w:pStyle w:val="210"/>
              <w:shd w:val="clear" w:color="auto" w:fill="auto"/>
              <w:spacing w:line="240" w:lineRule="auto"/>
              <w:ind w:firstLine="0"/>
              <w:contextualSpacing/>
              <w:jc w:val="both"/>
              <w:rPr>
                <w:bCs/>
                <w:color w:val="auto"/>
              </w:rPr>
            </w:pPr>
            <w:r w:rsidRPr="00611CCF">
              <w:rPr>
                <w:bCs/>
                <w:color w:val="auto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lastRenderedPageBreak/>
              <w:t>ПП.01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ПП.04</w:t>
            </w:r>
          </w:p>
        </w:tc>
        <w:tc>
          <w:tcPr>
            <w:tcW w:w="6162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046723">
        <w:trPr>
          <w:trHeight w:val="109"/>
        </w:trPr>
        <w:tc>
          <w:tcPr>
            <w:tcW w:w="1887" w:type="dxa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AF1EEF" w:rsidRPr="00611CCF" w:rsidRDefault="00AF1EEF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</w:p>
    <w:p w:rsidR="00696450" w:rsidRPr="00611CCF" w:rsidRDefault="00AF1EEF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Для группы 1ИБ1</w:t>
      </w:r>
      <w:r w:rsidR="00256D6B" w:rsidRPr="00611CCF">
        <w:rPr>
          <w:color w:val="auto"/>
        </w:rPr>
        <w:t>5</w:t>
      </w:r>
      <w:r w:rsidRPr="00611CCF">
        <w:rPr>
          <w:color w:val="auto"/>
        </w:rPr>
        <w:t xml:space="preserve"> (на базе </w:t>
      </w:r>
      <w:r w:rsidR="00696450" w:rsidRPr="00611CCF">
        <w:rPr>
          <w:color w:val="auto"/>
        </w:rPr>
        <w:t>основного общего образования</w:t>
      </w:r>
      <w:r w:rsidRPr="00611CCF">
        <w:rPr>
          <w:color w:val="auto"/>
        </w:rPr>
        <w:t>)</w:t>
      </w:r>
      <w:r w:rsidR="00D316E7" w:rsidRPr="00611CCF">
        <w:rPr>
          <w:bCs/>
          <w:color w:val="auto"/>
        </w:rPr>
        <w:t xml:space="preserve"> 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Основы философии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Физическая культура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046723" w:rsidRPr="00611CCF" w:rsidTr="004E117C">
        <w:trPr>
          <w:trHeight w:val="70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Инженерная графика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Геология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Техническая механика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Основы экономики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Охрана труда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Безопасность жизнедеятельности</w:t>
            </w:r>
          </w:p>
        </w:tc>
      </w:tr>
      <w:tr w:rsidR="004E117C" w:rsidRPr="00611CCF" w:rsidTr="004E117C">
        <w:trPr>
          <w:trHeight w:val="109"/>
        </w:trPr>
        <w:tc>
          <w:tcPr>
            <w:tcW w:w="2310" w:type="dxa"/>
            <w:vAlign w:val="bottom"/>
          </w:tcPr>
          <w:p w:rsidR="004E117C" w:rsidRPr="00611CCF" w:rsidRDefault="004E117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:rsidR="004E117C" w:rsidRPr="00611CCF" w:rsidRDefault="00B61F7D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Введение в специальность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ОП.1</w:t>
            </w:r>
            <w:r w:rsidR="004E117C" w:rsidRPr="00611CC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Основы нефтегазового производства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E117C" w:rsidRPr="00611CCF" w:rsidTr="004E117C">
        <w:trPr>
          <w:trHeight w:val="109"/>
        </w:trPr>
        <w:tc>
          <w:tcPr>
            <w:tcW w:w="2310" w:type="dxa"/>
            <w:vAlign w:val="center"/>
          </w:tcPr>
          <w:p w:rsidR="004E117C" w:rsidRPr="00611CCF" w:rsidRDefault="004E117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4E117C" w:rsidRPr="00611CCF" w:rsidRDefault="004E117C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46723" w:rsidRPr="00611CCF" w:rsidTr="004E117C">
        <w:trPr>
          <w:trHeight w:val="109"/>
        </w:trPr>
        <w:tc>
          <w:tcPr>
            <w:tcW w:w="2310" w:type="dxa"/>
          </w:tcPr>
          <w:p w:rsidR="00046723" w:rsidRPr="00611CCF" w:rsidRDefault="00046723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6723" w:rsidRPr="00611CCF" w:rsidRDefault="00046723" w:rsidP="00611CC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Cs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871BA3" w:rsidRPr="00611CCF" w:rsidRDefault="00696450" w:rsidP="00611CCF">
      <w:pPr>
        <w:pStyle w:val="13"/>
        <w:keepNext/>
        <w:keepLines/>
        <w:shd w:val="clear" w:color="auto" w:fill="auto"/>
        <w:spacing w:line="240" w:lineRule="auto"/>
        <w:ind w:firstLine="708"/>
        <w:contextualSpacing/>
        <w:jc w:val="both"/>
        <w:rPr>
          <w:b w:val="0"/>
        </w:rPr>
      </w:pPr>
      <w:r w:rsidRPr="00611CCF">
        <w:t xml:space="preserve">          </w:t>
      </w:r>
      <w:r w:rsidR="00A534D9" w:rsidRPr="00611CCF">
        <w:rPr>
          <w:b w:val="0"/>
        </w:rPr>
        <w:t xml:space="preserve">На базе основного общего образования в </w:t>
      </w:r>
      <w:r w:rsidR="00A534D9" w:rsidRPr="00611CCF">
        <w:rPr>
          <w:b w:val="0"/>
          <w:bCs w:val="0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="00A534D9" w:rsidRPr="00611CCF">
        <w:rPr>
          <w:b w:val="0"/>
        </w:rPr>
        <w:t xml:space="preserve">рабочие программы, </w:t>
      </w:r>
      <w:r w:rsidR="00A534D9" w:rsidRPr="00611CCF">
        <w:rPr>
          <w:b w:val="0"/>
          <w:bCs w:val="0"/>
        </w:rPr>
        <w:t xml:space="preserve">изучаемые с использованием сетевой формы реализации образовательных программ </w:t>
      </w:r>
      <w:r w:rsidR="00A534D9" w:rsidRPr="00611CCF">
        <w:rPr>
          <w:b w:val="0"/>
        </w:rPr>
        <w:t>в соответствии с нижеперечисленным перечнем: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101"/>
        <w:gridCol w:w="6752"/>
      </w:tblGrid>
      <w:tr w:rsidR="00871BA3" w:rsidRPr="00611CCF" w:rsidTr="00871BA3">
        <w:trPr>
          <w:jc w:val="center"/>
        </w:trPr>
        <w:tc>
          <w:tcPr>
            <w:tcW w:w="3101" w:type="dxa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 xml:space="preserve">Индекс дисциплины в соответствии </w:t>
            </w:r>
          </w:p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Наименование дисциплин</w:t>
            </w:r>
          </w:p>
        </w:tc>
      </w:tr>
      <w:tr w:rsidR="00871BA3" w:rsidRPr="00611CCF" w:rsidTr="00871BA3">
        <w:trPr>
          <w:trHeight w:val="339"/>
          <w:jc w:val="center"/>
        </w:trPr>
        <w:tc>
          <w:tcPr>
            <w:tcW w:w="9853" w:type="dxa"/>
            <w:gridSpan w:val="2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Общеобразовательный цикл</w:t>
            </w:r>
          </w:p>
        </w:tc>
      </w:tr>
      <w:tr w:rsidR="00871BA3" w:rsidRPr="00611CCF" w:rsidTr="00871BA3">
        <w:trPr>
          <w:trHeight w:val="197"/>
          <w:jc w:val="center"/>
        </w:trPr>
        <w:tc>
          <w:tcPr>
            <w:tcW w:w="3101" w:type="dxa"/>
            <w:vAlign w:val="center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871BA3" w:rsidRPr="00611CCF" w:rsidRDefault="00871BA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Русский язык и литература</w:t>
            </w:r>
          </w:p>
        </w:tc>
      </w:tr>
      <w:tr w:rsidR="00871BA3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871BA3" w:rsidRPr="00611CCF" w:rsidRDefault="00871BA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871BA3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871BA3" w:rsidRPr="00611CCF" w:rsidRDefault="00871BA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871BA3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871BA3" w:rsidRPr="00611CCF" w:rsidRDefault="00871BA3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871BA3" w:rsidRPr="00611CCF" w:rsidRDefault="00871BA3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12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Право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16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ОУД. 17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Основы предпринимательства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Профессиональный цикл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Профессиональные модули</w:t>
            </w:r>
          </w:p>
        </w:tc>
      </w:tr>
      <w:tr w:rsidR="005C4D2C" w:rsidRPr="00611CCF" w:rsidTr="00871BA3">
        <w:trPr>
          <w:trHeight w:val="831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5C4D2C" w:rsidRPr="00611CCF" w:rsidTr="00871BA3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5C4D2C" w:rsidRPr="00611CCF" w:rsidTr="00871BA3">
        <w:trPr>
          <w:trHeight w:val="109"/>
          <w:jc w:val="center"/>
        </w:trPr>
        <w:tc>
          <w:tcPr>
            <w:tcW w:w="3101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:rsidR="005C4D2C" w:rsidRPr="00611CCF" w:rsidRDefault="005C4D2C" w:rsidP="00611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871BA3" w:rsidRPr="00611CCF" w:rsidRDefault="00871BA3" w:rsidP="00611C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61C20" w:rsidRPr="00611CCF" w:rsidRDefault="00661C20" w:rsidP="00611CCF">
      <w:pPr>
        <w:pStyle w:val="a7"/>
        <w:numPr>
          <w:ilvl w:val="1"/>
          <w:numId w:val="47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2" w:name="_Hlk512363019"/>
      <w:r w:rsidRPr="00611CCF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2"/>
    <w:p w:rsidR="00661C20" w:rsidRPr="00611CCF" w:rsidRDefault="00E458F2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4</w:t>
      </w:r>
      <w:r w:rsidR="00661C20" w:rsidRPr="00611CCF">
        <w:rPr>
          <w:rFonts w:ascii="Times New Roman" w:hAnsi="Times New Roman"/>
          <w:sz w:val="28"/>
          <w:szCs w:val="28"/>
          <w:lang w:eastAsia="ru-RU"/>
        </w:rPr>
        <w:t>.</w:t>
      </w:r>
      <w:r w:rsidR="00067061" w:rsidRPr="00611CCF">
        <w:rPr>
          <w:rFonts w:ascii="Times New Roman" w:hAnsi="Times New Roman"/>
          <w:sz w:val="28"/>
          <w:szCs w:val="28"/>
          <w:lang w:eastAsia="ru-RU"/>
        </w:rPr>
        <w:t>6</w:t>
      </w:r>
      <w:r w:rsidR="00661C20" w:rsidRPr="00611CCF">
        <w:rPr>
          <w:rFonts w:ascii="Times New Roman" w:hAnsi="Times New Roman"/>
          <w:sz w:val="28"/>
          <w:szCs w:val="28"/>
          <w:lang w:eastAsia="ru-RU"/>
        </w:rPr>
        <w:t>. Контроль и оценка освоения основных видов профессиональной деятельности, профессиональных и общих компетенций</w:t>
      </w:r>
    </w:p>
    <w:p w:rsidR="00661C20" w:rsidRPr="00611CCF" w:rsidRDefault="00661C20" w:rsidP="00611CCF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contextualSpacing/>
        <w:rPr>
          <w:szCs w:val="28"/>
        </w:rPr>
      </w:pPr>
      <w:r w:rsidRPr="00611CCF">
        <w:rPr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611CCF" w:rsidRDefault="00661C20" w:rsidP="00611CCF">
      <w:pPr>
        <w:pStyle w:val="a8"/>
        <w:contextualSpacing/>
        <w:rPr>
          <w:szCs w:val="28"/>
        </w:rPr>
      </w:pPr>
      <w:r w:rsidRPr="00611CCF">
        <w:rPr>
          <w:szCs w:val="28"/>
        </w:rPr>
        <w:t>оценка уровня освоения дисциплин;</w:t>
      </w:r>
    </w:p>
    <w:p w:rsidR="00661C20" w:rsidRPr="00611CCF" w:rsidRDefault="00661C20" w:rsidP="00611CCF">
      <w:pPr>
        <w:pStyle w:val="a8"/>
        <w:contextualSpacing/>
        <w:rPr>
          <w:szCs w:val="28"/>
        </w:rPr>
      </w:pPr>
      <w:r w:rsidRPr="00611CCF">
        <w:rPr>
          <w:szCs w:val="28"/>
        </w:rPr>
        <w:t>оценка компетенций обучающихся.</w:t>
      </w:r>
    </w:p>
    <w:p w:rsidR="00661C20" w:rsidRPr="00611CCF" w:rsidRDefault="00661C20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611CCF" w:rsidRDefault="00661C2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611CCF" w:rsidRDefault="00661C2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При планировании и осуществлении текущего контроля педагоги отдают предпочтение практическим методам педагогического контроля, позволяющим </w:t>
      </w:r>
      <w:r w:rsidRPr="00611CCF">
        <w:rPr>
          <w:rFonts w:ascii="Times New Roman" w:hAnsi="Times New Roman"/>
          <w:sz w:val="28"/>
          <w:szCs w:val="28"/>
        </w:rPr>
        <w:lastRenderedPageBreak/>
        <w:t>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611CCF" w:rsidRDefault="00F866B4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611CCF" w:rsidRDefault="00F866B4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611CCF" w:rsidRDefault="00F866B4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>Результаты промежуточной аттестации заносятся в ведомости</w:t>
      </w:r>
    </w:p>
    <w:p w:rsidR="001F63B4" w:rsidRPr="00611CCF" w:rsidRDefault="001F63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611CCF" w:rsidRDefault="001F63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611CCF" w:rsidRDefault="00661C20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534D9" w:rsidRPr="00611CCF" w:rsidRDefault="00A534D9" w:rsidP="00611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Основными формами промежуточной аттестации являются:</w:t>
      </w:r>
    </w:p>
    <w:p w:rsidR="00A534D9" w:rsidRPr="00611CCF" w:rsidRDefault="00A534D9" w:rsidP="00611CC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экзамен по отдельной дисциплине;</w:t>
      </w:r>
    </w:p>
    <w:p w:rsidR="00A534D9" w:rsidRPr="00611CCF" w:rsidRDefault="00A534D9" w:rsidP="00611CC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квалификационный  экзамен по профессиональному модулю;</w:t>
      </w:r>
    </w:p>
    <w:p w:rsidR="00A534D9" w:rsidRPr="00611CCF" w:rsidRDefault="00A534D9" w:rsidP="00611CC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зачет/ дифференцированный зачет по отдельной дисциплине;</w:t>
      </w:r>
    </w:p>
    <w:p w:rsidR="00A534D9" w:rsidRPr="00611CCF" w:rsidRDefault="00A534D9" w:rsidP="00611CC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комплексный зачет по производственной практике </w:t>
      </w:r>
    </w:p>
    <w:p w:rsidR="00A534D9" w:rsidRPr="00611CCF" w:rsidRDefault="00A534D9" w:rsidP="00611CCF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      (по профилю специальности) </w:t>
      </w:r>
    </w:p>
    <w:p w:rsidR="00661C20" w:rsidRPr="00611CCF" w:rsidRDefault="00661C20" w:rsidP="00611CCF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611CCF" w:rsidRDefault="00661C20" w:rsidP="00611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611CCF" w:rsidRDefault="00661C20" w:rsidP="00611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Оценка, полученная на дифференцированном зачете заносится в зачетную книжку обучающегося (кроме неудовлетворительной).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lastRenderedPageBreak/>
        <w:t xml:space="preserve">Экзамены проводятся  в период экзаменационных сессий. </w:t>
      </w:r>
      <w:r w:rsidR="00A534D9" w:rsidRPr="00611CCF">
        <w:rPr>
          <w:bCs/>
          <w:color w:val="auto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661C20" w:rsidRPr="00611CCF" w:rsidRDefault="00661C20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Результатом освоения профессионального модуля «Выполнение работ по одной или нескольким профессиям рабочих, должностей служащих» может быть присвоение обучающемуся работодателем, присутствующем на экзамене (квалификационном), разряда по конкретной профессии. </w:t>
      </w:r>
    </w:p>
    <w:p w:rsidR="00A534D9" w:rsidRPr="00611CCF" w:rsidRDefault="005C4D2C" w:rsidP="00611CC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both"/>
        <w:rPr>
          <w:b w:val="0"/>
          <w:bCs w:val="0"/>
        </w:rPr>
      </w:pPr>
      <w:bookmarkStart w:id="13" w:name="bookmark46"/>
      <w:r w:rsidRPr="00611CCF">
        <w:rPr>
          <w:b w:val="0"/>
        </w:rPr>
        <w:t xml:space="preserve">       </w:t>
      </w:r>
      <w:r w:rsidR="00A534D9" w:rsidRPr="00611CCF">
        <w:rPr>
          <w:b w:val="0"/>
        </w:rPr>
        <w:t xml:space="preserve">       Контроль и оценка освоения основных видов профессиональной деятельности, профессиональных и общих компетенций по </w:t>
      </w:r>
      <w:r w:rsidR="00A534D9" w:rsidRPr="00611CCF">
        <w:rPr>
          <w:b w:val="0"/>
          <w:bCs w:val="0"/>
        </w:rPr>
        <w:t>основной профессиональной образовательной программе среднего профессионального образования (программе подготовки специалистов среднего звена) 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272703" w:rsidRPr="00611CCF" w:rsidRDefault="00272703" w:rsidP="00611CC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both"/>
        <w:rPr>
          <w:b w:val="0"/>
        </w:rPr>
      </w:pPr>
    </w:p>
    <w:p w:rsidR="006F1F2D" w:rsidRPr="00611CCF" w:rsidRDefault="006F1F2D" w:rsidP="00611CCF">
      <w:pPr>
        <w:pStyle w:val="13"/>
        <w:keepNext/>
        <w:keepLines/>
        <w:numPr>
          <w:ilvl w:val="0"/>
          <w:numId w:val="46"/>
        </w:numPr>
        <w:shd w:val="clear" w:color="auto" w:fill="auto"/>
        <w:tabs>
          <w:tab w:val="left" w:pos="1474"/>
        </w:tabs>
        <w:spacing w:line="240" w:lineRule="auto"/>
        <w:ind w:left="0"/>
        <w:contextualSpacing/>
      </w:pPr>
      <w:r w:rsidRPr="00611CCF">
        <w:t>Организация государственной (итоговой) аттестации выпускников</w:t>
      </w:r>
      <w:bookmarkEnd w:id="13"/>
    </w:p>
    <w:p w:rsidR="008F3F56" w:rsidRPr="00611CCF" w:rsidRDefault="008F3F56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F3F56" w:rsidRPr="00611CCF" w:rsidRDefault="008F3F56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 xml:space="preserve">Государственная (итоговая) аттестация включает </w:t>
      </w:r>
      <w:r w:rsidRPr="00611CCF">
        <w:rPr>
          <w:rFonts w:ascii="Times New Roman" w:hAnsi="Times New Roman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611CCF" w:rsidRDefault="008F3F56" w:rsidP="00611CCF">
      <w:pPr>
        <w:pStyle w:val="a8"/>
        <w:widowControl w:val="0"/>
        <w:contextualSpacing/>
        <w:rPr>
          <w:szCs w:val="28"/>
        </w:rPr>
      </w:pPr>
      <w:r w:rsidRPr="00611CCF">
        <w:rPr>
          <w:bCs/>
          <w:szCs w:val="28"/>
        </w:rPr>
        <w:t xml:space="preserve">Необходимым условием допуска к государственной (итоговой) аттестации является </w:t>
      </w:r>
      <w:r w:rsidRPr="00611CCF">
        <w:rPr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4" w:name="336"/>
      <w:bookmarkEnd w:id="14"/>
      <w:r w:rsidRPr="00611CCF">
        <w:rPr>
          <w:rFonts w:ascii="Times New Roman" w:hAnsi="Times New Roman"/>
          <w:sz w:val="28"/>
          <w:szCs w:val="28"/>
        </w:rPr>
        <w:lastRenderedPageBreak/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5" w:name="337"/>
      <w:bookmarkEnd w:id="15"/>
    </w:p>
    <w:p w:rsidR="008F3F56" w:rsidRPr="00611CCF" w:rsidRDefault="008F3F56" w:rsidP="00611CCF">
      <w:pPr>
        <w:pStyle w:val="240"/>
        <w:widowControl w:val="0"/>
        <w:tabs>
          <w:tab w:val="left" w:pos="540"/>
        </w:tabs>
        <w:contextualSpacing/>
        <w:rPr>
          <w:rFonts w:cs="Times New Roman"/>
          <w:sz w:val="28"/>
          <w:szCs w:val="28"/>
        </w:rPr>
      </w:pPr>
      <w:r w:rsidRPr="00611CCF">
        <w:rPr>
          <w:rFonts w:cs="Times New Roman"/>
          <w:bCs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611CCF">
        <w:rPr>
          <w:rFonts w:cs="Times New Roman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6" w:name="221"/>
      <w:bookmarkEnd w:id="16"/>
      <w:r w:rsidRPr="00611CCF">
        <w:rPr>
          <w:rFonts w:ascii="Times New Roman" w:hAnsi="Times New Roman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7" w:name="222"/>
      <w:bookmarkEnd w:id="17"/>
      <w:r w:rsidRPr="00611CCF">
        <w:rPr>
          <w:rFonts w:ascii="Times New Roman" w:hAnsi="Times New Roman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8" w:name="223"/>
      <w:bookmarkEnd w:id="18"/>
      <w:r w:rsidRPr="00611CCF">
        <w:rPr>
          <w:rFonts w:ascii="Times New Roman" w:hAnsi="Times New Roman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9" w:name="224"/>
      <w:bookmarkStart w:id="20" w:name="225"/>
      <w:bookmarkEnd w:id="19"/>
      <w:bookmarkEnd w:id="20"/>
      <w:r w:rsidRPr="00611CCF">
        <w:rPr>
          <w:rFonts w:ascii="Times New Roman" w:hAnsi="Times New Roman"/>
          <w:sz w:val="28"/>
          <w:szCs w:val="28"/>
        </w:rPr>
        <w:t>Основными функциями аттестационной комиссии являются: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1" w:name="226"/>
      <w:bookmarkStart w:id="22" w:name="331"/>
      <w:bookmarkStart w:id="23" w:name="332"/>
      <w:bookmarkStart w:id="24" w:name="335"/>
      <w:bookmarkStart w:id="25" w:name="400"/>
      <w:bookmarkStart w:id="26" w:name="441"/>
      <w:bookmarkEnd w:id="21"/>
      <w:bookmarkEnd w:id="22"/>
      <w:bookmarkEnd w:id="23"/>
      <w:bookmarkEnd w:id="24"/>
      <w:bookmarkEnd w:id="25"/>
      <w:bookmarkEnd w:id="26"/>
      <w:r w:rsidRPr="00611CCF">
        <w:rPr>
          <w:rFonts w:ascii="Times New Roman" w:hAnsi="Times New Roman"/>
          <w:sz w:val="28"/>
          <w:szCs w:val="28"/>
        </w:rPr>
        <w:lastRenderedPageBreak/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611CCF" w:rsidRDefault="008F3F56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611CCF" w:rsidRDefault="008F3F56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и  присвоенного разряда. </w:t>
      </w:r>
    </w:p>
    <w:p w:rsidR="008F3F56" w:rsidRPr="00611CCF" w:rsidRDefault="008F3F56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F3F56" w:rsidRPr="00611CCF" w:rsidRDefault="008F3F56" w:rsidP="00611CCF">
      <w:pPr>
        <w:pStyle w:val="a7"/>
        <w:numPr>
          <w:ilvl w:val="0"/>
          <w:numId w:val="46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A534D9" w:rsidRPr="00611CCF" w:rsidRDefault="00A534D9" w:rsidP="00611CCF">
      <w:pPr>
        <w:pStyle w:val="220"/>
        <w:widowControl w:val="0"/>
        <w:tabs>
          <w:tab w:val="left" w:pos="540"/>
        </w:tabs>
        <w:ind w:firstLine="709"/>
        <w:contextualSpacing/>
        <w:rPr>
          <w:sz w:val="28"/>
          <w:szCs w:val="28"/>
        </w:rPr>
      </w:pPr>
      <w:bookmarkStart w:id="27" w:name="bookmark55"/>
      <w:r w:rsidRPr="00611CCF">
        <w:rPr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специальности. Тематика ВКР совместно с программой Государственной итоговой аттестации рассматривается и утверждаются на предметной (цикловой) комиссии и педсовете,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A534D9" w:rsidRPr="00611CCF" w:rsidRDefault="00A534D9" w:rsidP="00611CC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 xml:space="preserve">"Отлично" выставляется за ВКР, которая носит исследовательский </w:t>
      </w:r>
      <w:r w:rsidRPr="00611CCF">
        <w:rPr>
          <w:sz w:val="28"/>
          <w:szCs w:val="28"/>
        </w:rPr>
        <w:lastRenderedPageBreak/>
        <w:t>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A534D9" w:rsidRPr="00611CCF" w:rsidRDefault="00A534D9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A534D9" w:rsidRPr="00611CCF" w:rsidRDefault="00A534D9" w:rsidP="00611CC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09"/>
        <w:contextualSpacing/>
        <w:jc w:val="left"/>
        <w:rPr>
          <w:b w:val="0"/>
        </w:rPr>
      </w:pPr>
      <w:r w:rsidRPr="00611CCF">
        <w:rPr>
          <w:b w:val="0"/>
        </w:rPr>
        <w:t>Требования к выпускным квалификационным работам и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5C4D2C" w:rsidRPr="00611CCF" w:rsidRDefault="005C4D2C" w:rsidP="00611CCF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:rsidR="00246817" w:rsidRPr="00611CCF" w:rsidRDefault="00246817" w:rsidP="00611CCF">
      <w:pPr>
        <w:pStyle w:val="13"/>
        <w:keepNext/>
        <w:keepLines/>
        <w:numPr>
          <w:ilvl w:val="0"/>
          <w:numId w:val="46"/>
        </w:numPr>
        <w:shd w:val="clear" w:color="auto" w:fill="auto"/>
        <w:tabs>
          <w:tab w:val="left" w:pos="1469"/>
        </w:tabs>
        <w:spacing w:line="240" w:lineRule="auto"/>
        <w:ind w:left="0"/>
        <w:contextualSpacing/>
      </w:pPr>
      <w:r w:rsidRPr="00611CCF">
        <w:lastRenderedPageBreak/>
        <w:t>Фонды оценочных средств (ФОС) текущего контроля успеваемости, промежуточной и государственной итоговой аттестации</w:t>
      </w:r>
      <w:bookmarkEnd w:id="27"/>
    </w:p>
    <w:p w:rsidR="00246817" w:rsidRPr="00611CCF" w:rsidRDefault="00246817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611CCF">
        <w:rPr>
          <w:color w:val="auto"/>
        </w:rPr>
        <w:t>Техникумом</w:t>
      </w:r>
      <w:r w:rsidRPr="00611CCF">
        <w:rPr>
          <w:color w:val="auto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611CCF" w:rsidRDefault="00246817" w:rsidP="00611CCF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 xml:space="preserve">В соответствии с требованиями ФГОС СПО </w:t>
      </w:r>
      <w:r w:rsidR="00F866B4" w:rsidRPr="00611CCF">
        <w:rPr>
          <w:color w:val="auto"/>
        </w:rPr>
        <w:t xml:space="preserve">по данной </w:t>
      </w:r>
      <w:r w:rsidRPr="00611CCF">
        <w:rPr>
          <w:color w:val="auto"/>
        </w:rPr>
        <w:t>специальности</w:t>
      </w:r>
    </w:p>
    <w:p w:rsidR="00246817" w:rsidRPr="00611CCF" w:rsidRDefault="00246817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611CCF">
        <w:rPr>
          <w:color w:val="auto"/>
        </w:rPr>
        <w:t xml:space="preserve"> (в течении осенней </w:t>
      </w:r>
      <w:proofErr w:type="spellStart"/>
      <w:r w:rsidR="00F866B4" w:rsidRPr="00611CCF">
        <w:rPr>
          <w:color w:val="auto"/>
        </w:rPr>
        <w:t>экзаменационно</w:t>
      </w:r>
      <w:proofErr w:type="spellEnd"/>
      <w:r w:rsidR="00F866B4" w:rsidRPr="00611CCF">
        <w:rPr>
          <w:color w:val="auto"/>
        </w:rPr>
        <w:t xml:space="preserve"> -лабораторной сессии)</w:t>
      </w:r>
      <w:r w:rsidRPr="00611CCF">
        <w:rPr>
          <w:color w:val="auto"/>
        </w:rPr>
        <w:t>.</w:t>
      </w:r>
    </w:p>
    <w:p w:rsidR="00246817" w:rsidRPr="00611CCF" w:rsidRDefault="00246817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611CCF" w:rsidRDefault="00246817" w:rsidP="00611CCF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Контроль знаний обучающихся (студентов) проводится по следующей схеме:</w:t>
      </w:r>
    </w:p>
    <w:p w:rsidR="00246817" w:rsidRPr="00611CCF" w:rsidRDefault="00246817" w:rsidP="00611CC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текущая аттестация знаний в семестре;</w:t>
      </w:r>
    </w:p>
    <w:p w:rsidR="00246817" w:rsidRPr="00611CCF" w:rsidRDefault="00246817" w:rsidP="00611CC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промежуточная аттестация в форме зачетов и экзаменов (в соответствии с учебными планами);</w:t>
      </w:r>
    </w:p>
    <w:p w:rsidR="00246817" w:rsidRPr="00611CCF" w:rsidRDefault="00246817" w:rsidP="00611CC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611CCF">
        <w:rPr>
          <w:color w:val="auto"/>
        </w:rPr>
        <w:t>государственная итоговая аттестация.</w:t>
      </w:r>
    </w:p>
    <w:p w:rsidR="00246817" w:rsidRPr="00611CCF" w:rsidRDefault="00246817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bookmarkStart w:id="28" w:name="_Hlk512373495"/>
      <w:r w:rsidRPr="00611CCF">
        <w:rPr>
          <w:color w:val="auto"/>
          <w:sz w:val="28"/>
          <w:szCs w:val="28"/>
        </w:rPr>
        <w:t xml:space="preserve">Фонды оценочных средств формируются из контрольно-измерительных материалов (КИМ) (приложение </w:t>
      </w:r>
      <w:r w:rsidR="005C4D2C" w:rsidRPr="00611CCF">
        <w:rPr>
          <w:color w:val="auto"/>
          <w:sz w:val="28"/>
          <w:szCs w:val="28"/>
        </w:rPr>
        <w:t>7</w:t>
      </w:r>
      <w:r w:rsidRPr="00611CCF">
        <w:rPr>
          <w:color w:val="auto"/>
          <w:sz w:val="28"/>
          <w:szCs w:val="28"/>
        </w:rPr>
        <w:t xml:space="preserve">) по каждой дисциплине учебного плана и контрольно - оценочных средств (КОС) (приложение </w:t>
      </w:r>
      <w:r w:rsidR="005C4D2C" w:rsidRPr="00611CCF">
        <w:rPr>
          <w:color w:val="auto"/>
          <w:sz w:val="28"/>
          <w:szCs w:val="28"/>
        </w:rPr>
        <w:t>8</w:t>
      </w:r>
      <w:r w:rsidRPr="00611CCF">
        <w:rPr>
          <w:color w:val="auto"/>
          <w:sz w:val="28"/>
          <w:szCs w:val="28"/>
        </w:rPr>
        <w:t xml:space="preserve">) междисциплинарных курсов профессиональных модулей учебной и производственной практик соответствующего ОПОП. </w:t>
      </w:r>
    </w:p>
    <w:p w:rsidR="00246817" w:rsidRPr="00611CCF" w:rsidRDefault="00246817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Комплекты </w:t>
      </w:r>
      <w:proofErr w:type="spellStart"/>
      <w:r w:rsidRPr="00611CCF">
        <w:rPr>
          <w:color w:val="auto"/>
          <w:sz w:val="28"/>
          <w:szCs w:val="28"/>
        </w:rPr>
        <w:t>КИМов</w:t>
      </w:r>
      <w:proofErr w:type="spellEnd"/>
      <w:r w:rsidRPr="00611CCF">
        <w:rPr>
          <w:color w:val="auto"/>
          <w:sz w:val="28"/>
          <w:szCs w:val="28"/>
        </w:rPr>
        <w:t xml:space="preserve"> и </w:t>
      </w:r>
      <w:proofErr w:type="spellStart"/>
      <w:r w:rsidRPr="00611CCF">
        <w:rPr>
          <w:color w:val="auto"/>
          <w:sz w:val="28"/>
          <w:szCs w:val="28"/>
        </w:rPr>
        <w:t>КОСо</w:t>
      </w:r>
      <w:r w:rsidR="005C4D2C" w:rsidRPr="00611CCF">
        <w:rPr>
          <w:color w:val="auto"/>
          <w:sz w:val="28"/>
          <w:szCs w:val="28"/>
        </w:rPr>
        <w:t>в</w:t>
      </w:r>
      <w:proofErr w:type="spellEnd"/>
      <w:r w:rsidRPr="00611CCF">
        <w:rPr>
          <w:color w:val="auto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611CCF">
        <w:rPr>
          <w:color w:val="auto"/>
          <w:sz w:val="28"/>
          <w:szCs w:val="28"/>
        </w:rPr>
        <w:t>КОСы</w:t>
      </w:r>
      <w:proofErr w:type="spellEnd"/>
      <w:r w:rsidRPr="00611CCF">
        <w:rPr>
          <w:color w:val="auto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246817" w:rsidRPr="00611CCF" w:rsidRDefault="00246817" w:rsidP="00611CC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11CCF">
        <w:rPr>
          <w:color w:val="auto"/>
          <w:sz w:val="28"/>
          <w:szCs w:val="28"/>
        </w:rPr>
        <w:t xml:space="preserve">В рабочей программе и учебном плане определен объем практических и лабораторных занятий , которые проводятся в период </w:t>
      </w:r>
      <w:proofErr w:type="spellStart"/>
      <w:r w:rsidRPr="00611CCF">
        <w:rPr>
          <w:color w:val="auto"/>
          <w:sz w:val="28"/>
          <w:szCs w:val="28"/>
        </w:rPr>
        <w:t>экзаменационно</w:t>
      </w:r>
      <w:proofErr w:type="spellEnd"/>
      <w:r w:rsidRPr="00611CCF">
        <w:rPr>
          <w:color w:val="auto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(см. приложение </w:t>
      </w:r>
      <w:r w:rsidR="005C4D2C" w:rsidRPr="00611CCF">
        <w:rPr>
          <w:color w:val="auto"/>
          <w:sz w:val="28"/>
          <w:szCs w:val="28"/>
        </w:rPr>
        <w:t>9</w:t>
      </w:r>
      <w:r w:rsidRPr="00611CCF">
        <w:rPr>
          <w:color w:val="auto"/>
          <w:sz w:val="28"/>
          <w:szCs w:val="28"/>
        </w:rPr>
        <w:t xml:space="preserve">) </w:t>
      </w:r>
    </w:p>
    <w:bookmarkEnd w:id="28"/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lastRenderedPageBreak/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611CCF">
        <w:rPr>
          <w:rFonts w:ascii="Times New Roman" w:hAnsi="Times New Roman"/>
          <w:sz w:val="28"/>
          <w:szCs w:val="28"/>
        </w:rPr>
        <w:t>Незачтенные</w:t>
      </w:r>
      <w:proofErr w:type="spellEnd"/>
      <w:r w:rsidRPr="00611CCF">
        <w:rPr>
          <w:rFonts w:ascii="Times New Roman" w:hAnsi="Times New Roman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611CCF" w:rsidRDefault="00F866B4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9" w:name="_Hlk512373478"/>
      <w:r w:rsidRPr="00611CCF">
        <w:rPr>
          <w:rFonts w:ascii="Times New Roman" w:hAnsi="Times New Roman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(Приложение </w:t>
      </w:r>
      <w:r w:rsidR="005C4D2C" w:rsidRPr="00611CCF">
        <w:rPr>
          <w:rFonts w:ascii="Times New Roman" w:hAnsi="Times New Roman"/>
          <w:sz w:val="28"/>
          <w:szCs w:val="28"/>
        </w:rPr>
        <w:t>1</w:t>
      </w:r>
      <w:r w:rsidRPr="00611CCF">
        <w:rPr>
          <w:rFonts w:ascii="Times New Roman" w:hAnsi="Times New Roman"/>
          <w:sz w:val="28"/>
          <w:szCs w:val="28"/>
        </w:rPr>
        <w:t xml:space="preserve">0) </w:t>
      </w:r>
      <w:bookmarkEnd w:id="29"/>
      <w:r w:rsidR="00790291" w:rsidRPr="00611CCF">
        <w:rPr>
          <w:rFonts w:ascii="Times New Roman" w:hAnsi="Times New Roman"/>
          <w:sz w:val="28"/>
          <w:szCs w:val="28"/>
        </w:rPr>
        <w:t>.</w:t>
      </w:r>
    </w:p>
    <w:p w:rsidR="007C017F" w:rsidRPr="00611CCF" w:rsidRDefault="007C017F" w:rsidP="00611CCF">
      <w:pPr>
        <w:pStyle w:val="a7"/>
        <w:numPr>
          <w:ilvl w:val="0"/>
          <w:numId w:val="46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611CCF" w:rsidRDefault="00E458F2" w:rsidP="00611CC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A54A54" w:rsidRPr="00611CCF">
        <w:rPr>
          <w:rFonts w:ascii="Times New Roman" w:hAnsi="Times New Roman"/>
          <w:sz w:val="28"/>
          <w:szCs w:val="28"/>
          <w:lang w:eastAsia="ru-RU"/>
        </w:rPr>
        <w:t>.1 .Кадровое обеспечение образовательного процесса</w:t>
      </w:r>
    </w:p>
    <w:p w:rsidR="007F2BAB" w:rsidRPr="00611CCF" w:rsidRDefault="00A54A54" w:rsidP="00611CC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611CCF">
        <w:rPr>
          <w:rFonts w:ascii="Times New Roman" w:hAnsi="Times New Roman"/>
          <w:iCs/>
          <w:sz w:val="28"/>
          <w:szCs w:val="28"/>
        </w:rPr>
        <w:t>профессионального цикла</w:t>
      </w:r>
      <w:r w:rsidRPr="00611CCF">
        <w:rPr>
          <w:rFonts w:ascii="Times New Roman" w:hAnsi="Times New Roman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611CCF">
        <w:rPr>
          <w:rFonts w:ascii="Times New Roman" w:hAnsi="Times New Roman"/>
          <w:iCs/>
          <w:sz w:val="28"/>
          <w:szCs w:val="28"/>
        </w:rPr>
        <w:t xml:space="preserve">ти преподаватели </w:t>
      </w:r>
      <w:r w:rsidRPr="00611CCF">
        <w:rPr>
          <w:rFonts w:ascii="Times New Roman" w:hAnsi="Times New Roman"/>
          <w:bCs/>
          <w:iCs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611CCF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8B62BB" w:rsidRPr="00611CCF">
        <w:rPr>
          <w:rFonts w:ascii="Times New Roman" w:hAnsi="Times New Roman"/>
          <w:sz w:val="28"/>
          <w:szCs w:val="28"/>
          <w:lang w:eastAsia="ru-RU"/>
        </w:rPr>
        <w:t>Кадровое обеспечение образовательного процесса определено в приложении</w:t>
      </w:r>
      <w:r w:rsidR="00FE0EDF" w:rsidRPr="00611C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4D2C" w:rsidRPr="00611CCF">
        <w:rPr>
          <w:rFonts w:ascii="Times New Roman" w:hAnsi="Times New Roman"/>
          <w:sz w:val="28"/>
          <w:szCs w:val="28"/>
          <w:lang w:eastAsia="ru-RU"/>
        </w:rPr>
        <w:t>11</w:t>
      </w:r>
      <w:r w:rsidR="006B2452" w:rsidRPr="00611C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2BAB" w:rsidRPr="00611CCF">
        <w:rPr>
          <w:rFonts w:ascii="Times New Roman" w:hAnsi="Times New Roman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программе».</w:t>
      </w:r>
    </w:p>
    <w:p w:rsidR="00A54A54" w:rsidRPr="00611CCF" w:rsidRDefault="00A54A54" w:rsidP="00611CC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17F" w:rsidRPr="00611CCF" w:rsidRDefault="00E458F2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7C017F" w:rsidRPr="00611CCF">
        <w:rPr>
          <w:rFonts w:ascii="Times New Roman" w:hAnsi="Times New Roman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611CCF" w:rsidRDefault="007C017F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17F" w:rsidRPr="00611CCF" w:rsidRDefault="007C017F" w:rsidP="00611CC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</w:t>
      </w:r>
      <w:r w:rsidRPr="00611CCF">
        <w:rPr>
          <w:rFonts w:ascii="Times New Roman" w:hAnsi="Times New Roman"/>
          <w:iCs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Библиотечный фонд, помимо учебной литературы, включает  официальные, справочно-библиографические и периодические издания в расчете 1–2 экземпляра на каждые 100 обучающихся.</w:t>
      </w:r>
    </w:p>
    <w:p w:rsidR="007C017F" w:rsidRPr="00611CCF" w:rsidRDefault="007C017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lastRenderedPageBreak/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096FDB" w:rsidRPr="00611CCF" w:rsidRDefault="007C017F" w:rsidP="00611CCF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611CCF">
        <w:rPr>
          <w:i w:val="0"/>
          <w:color w:val="auto"/>
        </w:rPr>
        <w:t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611CCF">
        <w:rPr>
          <w:i w:val="0"/>
          <w:color w:val="auto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611CCF" w:rsidRDefault="00096FDB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611CCF">
        <w:rPr>
          <w:rFonts w:ascii="Times New Roman" w:hAnsi="Times New Roman"/>
          <w:i/>
          <w:sz w:val="28"/>
          <w:szCs w:val="28"/>
        </w:rPr>
        <w:t xml:space="preserve">. </w:t>
      </w:r>
      <w:bookmarkStart w:id="30" w:name="_Hlk512371640"/>
      <w:r w:rsidRPr="00611CCF">
        <w:rPr>
          <w:rFonts w:ascii="Times New Roman" w:hAnsi="Times New Roman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611CCF" w:rsidRDefault="00096FDB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описано в приложении</w:t>
      </w:r>
      <w:r w:rsidRPr="00611CCF">
        <w:rPr>
          <w:rFonts w:ascii="Times New Roman" w:hAnsi="Times New Roman"/>
          <w:i/>
          <w:sz w:val="28"/>
          <w:szCs w:val="28"/>
        </w:rPr>
        <w:t xml:space="preserve"> </w:t>
      </w:r>
      <w:r w:rsidR="005C4D2C" w:rsidRPr="00611CCF">
        <w:rPr>
          <w:rFonts w:ascii="Times New Roman" w:hAnsi="Times New Roman"/>
          <w:i/>
          <w:sz w:val="28"/>
          <w:szCs w:val="28"/>
        </w:rPr>
        <w:t>12</w:t>
      </w:r>
      <w:r w:rsidRPr="00611CCF">
        <w:rPr>
          <w:rFonts w:ascii="Times New Roman" w:hAnsi="Times New Roman"/>
          <w:i/>
          <w:sz w:val="28"/>
          <w:szCs w:val="28"/>
        </w:rPr>
        <w:t xml:space="preserve"> «</w:t>
      </w:r>
      <w:r w:rsidRPr="00611CCF">
        <w:rPr>
          <w:rFonts w:ascii="Times New Roman" w:hAnsi="Times New Roman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0"/>
    <w:p w:rsidR="007C017F" w:rsidRPr="00611CCF" w:rsidRDefault="007C017F" w:rsidP="00611CCF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0CBE" w:rsidRPr="00611CCF" w:rsidRDefault="00E458F2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>8</w:t>
      </w:r>
      <w:r w:rsidR="007D0CBE" w:rsidRPr="00611CCF">
        <w:rPr>
          <w:rFonts w:ascii="Times New Roman" w:hAnsi="Times New Roman"/>
          <w:sz w:val="28"/>
          <w:szCs w:val="28"/>
          <w:lang w:eastAsia="ru-RU"/>
        </w:rPr>
        <w:t>.</w:t>
      </w:r>
      <w:r w:rsidR="00096FDB" w:rsidRPr="00611CCF">
        <w:rPr>
          <w:rFonts w:ascii="Times New Roman" w:hAnsi="Times New Roman"/>
          <w:sz w:val="28"/>
          <w:szCs w:val="28"/>
          <w:lang w:eastAsia="ru-RU"/>
        </w:rPr>
        <w:t>3</w:t>
      </w:r>
      <w:r w:rsidR="007D0CBE" w:rsidRPr="00611CCF">
        <w:rPr>
          <w:rFonts w:ascii="Times New Roman" w:hAnsi="Times New Roman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611CCF">
        <w:rPr>
          <w:rFonts w:ascii="Times New Roman" w:hAnsi="Times New Roman"/>
          <w:sz w:val="28"/>
          <w:szCs w:val="28"/>
          <w:lang w:eastAsia="ru-RU"/>
        </w:rPr>
        <w:t>образовательного процесса</w:t>
      </w:r>
    </w:p>
    <w:p w:rsidR="009C5933" w:rsidRPr="00611CCF" w:rsidRDefault="009C5933" w:rsidP="00611CCF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611CCF">
        <w:rPr>
          <w:i w:val="0"/>
          <w:color w:val="auto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9C5933" w:rsidRPr="00611CCF" w:rsidRDefault="009C5933" w:rsidP="00611C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31" w:name="_Hlk512372089"/>
      <w:r w:rsidRPr="00611CCF">
        <w:rPr>
          <w:rFonts w:ascii="Times New Roman" w:hAnsi="Times New Roman"/>
          <w:sz w:val="28"/>
          <w:szCs w:val="28"/>
        </w:rPr>
        <w:t>ПЕРЕЧЕНЬ КАБИНЕТОВ, ЛАБОРАТОРИЙ, МАСТЕРСКИХ</w:t>
      </w:r>
    </w:p>
    <w:p w:rsidR="009C5933" w:rsidRPr="00611CCF" w:rsidRDefault="009C5933" w:rsidP="00611C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И ДРУГИХ ПОМЕЩЕНИЙ</w:t>
      </w:r>
    </w:p>
    <w:p w:rsidR="0094082C" w:rsidRPr="00611CCF" w:rsidRDefault="0094082C" w:rsidP="00611C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2"/>
        <w:gridCol w:w="5108"/>
        <w:gridCol w:w="3653"/>
      </w:tblGrid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кабинетов, </w:t>
            </w:r>
          </w:p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Номера кабинетов,</w:t>
            </w:r>
          </w:p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 xml:space="preserve"> лабораторий, </w:t>
            </w:r>
          </w:p>
          <w:p w:rsidR="0094082C" w:rsidRPr="00611CCF" w:rsidRDefault="0094082C" w:rsidP="00611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1CCF">
              <w:rPr>
                <w:rFonts w:ascii="Times New Roman" w:hAnsi="Times New Roman"/>
                <w:b/>
                <w:sz w:val="28"/>
                <w:szCs w:val="28"/>
              </w:rPr>
              <w:t>мастерских и др.</w:t>
            </w:r>
          </w:p>
        </w:tc>
      </w:tr>
      <w:tr w:rsidR="0094082C" w:rsidRPr="00611CCF" w:rsidTr="0094082C">
        <w:trPr>
          <w:trHeight w:val="166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- лаборатория № 01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№1,2</w:t>
            </w:r>
          </w:p>
        </w:tc>
      </w:tr>
      <w:tr w:rsidR="0094082C" w:rsidRPr="00611CCF" w:rsidTr="0094082C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№ 3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Кабинет – лаборатория разработки эксплуатации нефтяных и газовых месторождений, экологических основ природопользования; безопасности </w:t>
            </w:r>
            <w:r w:rsidRPr="00611CCF">
              <w:rPr>
                <w:rFonts w:ascii="Times New Roman" w:hAnsi="Times New Roman"/>
                <w:sz w:val="28"/>
                <w:szCs w:val="28"/>
              </w:rPr>
              <w:lastRenderedPageBreak/>
              <w:t>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lastRenderedPageBreak/>
              <w:t>кабинет – лаборатория № 04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7F2BAB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611CCF">
              <w:rPr>
                <w:rFonts w:ascii="Times New Roman" w:hAnsi="Times New Roman"/>
                <w:sz w:val="28"/>
                <w:szCs w:val="28"/>
              </w:rPr>
              <w:t>газонефтепроводов</w:t>
            </w:r>
            <w:proofErr w:type="spellEnd"/>
            <w:r w:rsidRPr="00611CC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1CCF">
              <w:rPr>
                <w:rFonts w:ascii="Times New Roman" w:hAnsi="Times New Roman"/>
                <w:sz w:val="28"/>
                <w:szCs w:val="28"/>
              </w:rPr>
              <w:t>газонефтехранилищ</w:t>
            </w:r>
            <w:proofErr w:type="spellEnd"/>
            <w:r w:rsidRPr="00611CCF">
              <w:rPr>
                <w:rFonts w:ascii="Times New Roman" w:hAnsi="Times New Roman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94082C" w:rsidRPr="00611CCF">
              <w:rPr>
                <w:rFonts w:ascii="Times New Roman" w:hAnsi="Times New Roman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 № 05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Кабинет-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 № 10</w:t>
            </w:r>
          </w:p>
        </w:tc>
      </w:tr>
      <w:tr w:rsidR="0094082C" w:rsidRPr="00611CCF" w:rsidTr="0094082C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 № 22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№ 31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№32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Кабинет – лаборатория имитации процессов бурения, тренажера-имитатора бурения при проводке </w:t>
            </w:r>
            <w:r w:rsidRPr="00611CCF">
              <w:rPr>
                <w:rFonts w:ascii="Times New Roman" w:hAnsi="Times New Roman"/>
                <w:sz w:val="28"/>
                <w:szCs w:val="28"/>
              </w:rPr>
              <w:lastRenderedPageBreak/>
              <w:t>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lastRenderedPageBreak/>
              <w:t>кабинет - лаборатория № 33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- лаборатория № 37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кабинет № 41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Методический кабинет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Мастерские базовых предприятий:</w:t>
            </w:r>
          </w:p>
          <w:p w:rsidR="0094082C" w:rsidRPr="00611CCF" w:rsidRDefault="0094082C" w:rsidP="00611CCF">
            <w:pPr>
              <w:pStyle w:val="a7"/>
              <w:numPr>
                <w:ilvl w:val="0"/>
                <w:numId w:val="45"/>
              </w:numPr>
              <w:spacing w:after="0" w:line="240" w:lineRule="auto"/>
              <w:ind w:left="0" w:hanging="142"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Спортивный зал</w:t>
            </w:r>
          </w:p>
        </w:tc>
      </w:tr>
      <w:tr w:rsidR="0094082C" w:rsidRPr="00611CCF" w:rsidTr="0094082C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</w:tr>
      <w:tr w:rsidR="0094082C" w:rsidRPr="00611CCF" w:rsidTr="0094082C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</w:tc>
      </w:tr>
      <w:tr w:rsidR="0094082C" w:rsidRPr="00611CCF" w:rsidTr="0094082C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C" w:rsidRPr="00611CCF" w:rsidRDefault="0094082C" w:rsidP="00611CCF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2C" w:rsidRPr="00611CCF" w:rsidRDefault="009408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Полигон</w:t>
            </w:r>
          </w:p>
        </w:tc>
      </w:tr>
      <w:tr w:rsidR="005C4D2C" w:rsidRPr="00611CCF" w:rsidTr="0094082C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D2C" w:rsidRPr="00611CCF" w:rsidRDefault="005C4D2C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D2C" w:rsidRPr="00611CCF" w:rsidRDefault="00431991" w:rsidP="00611CC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1CCF">
              <w:rPr>
                <w:rFonts w:ascii="Times New Roman" w:hAnsi="Times New Roman"/>
                <w:sz w:val="28"/>
                <w:szCs w:val="28"/>
              </w:rPr>
              <w:t xml:space="preserve">Стадион </w:t>
            </w:r>
          </w:p>
        </w:tc>
      </w:tr>
    </w:tbl>
    <w:p w:rsidR="0094082C" w:rsidRPr="00611CCF" w:rsidRDefault="0094082C" w:rsidP="00611C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C4D2C" w:rsidRPr="00611CCF" w:rsidRDefault="005C4D2C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1CCF">
        <w:rPr>
          <w:rFonts w:ascii="Times New Roman" w:hAnsi="Times New Roman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предприятий. </w:t>
      </w:r>
    </w:p>
    <w:p w:rsidR="0094082C" w:rsidRPr="00611CCF" w:rsidRDefault="0094082C" w:rsidP="00611C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bookmarkEnd w:id="31"/>
    <w:p w:rsidR="007A7247" w:rsidRPr="00611CCF" w:rsidRDefault="007A7247" w:rsidP="00611CCF">
      <w:pPr>
        <w:pStyle w:val="a7"/>
        <w:numPr>
          <w:ilvl w:val="0"/>
          <w:numId w:val="46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11CCF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</w:t>
      </w:r>
      <w:r w:rsidRPr="00611CCF">
        <w:rPr>
          <w:rFonts w:ascii="Times New Roman" w:hAnsi="Times New Roman"/>
          <w:sz w:val="28"/>
          <w:szCs w:val="28"/>
        </w:rPr>
        <w:lastRenderedPageBreak/>
        <w:t xml:space="preserve">из видов профессиональной деятельности, предусмотренных ФГОС СПО по специальности.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11CCF">
        <w:rPr>
          <w:rFonts w:ascii="Times New Roman" w:hAnsi="Times New Roman"/>
          <w:bCs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35331F" w:rsidRPr="00611CCF" w:rsidRDefault="0035331F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нотариуса, или справку с места работы, свидетельствующую, что студент имеет стаж работы по профилю специальности.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Планирование практики осущест</w:t>
      </w:r>
      <w:r w:rsidRPr="00611CCF">
        <w:rPr>
          <w:rFonts w:ascii="Times New Roman" w:hAnsi="Times New Roman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611CCF">
        <w:rPr>
          <w:rFonts w:ascii="Times New Roman" w:hAnsi="Times New Roman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</w:t>
      </w:r>
      <w:r w:rsidRPr="00611CCF">
        <w:rPr>
          <w:rFonts w:ascii="Times New Roman" w:hAnsi="Times New Roman"/>
          <w:sz w:val="28"/>
          <w:szCs w:val="28"/>
        </w:rPr>
        <w:lastRenderedPageBreak/>
        <w:t>федерации, и они подлежат государственному социальному страхованию наравне со всеми работниками.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отрасли,  и на руководителей практики от предприятия.</w:t>
      </w:r>
    </w:p>
    <w:p w:rsidR="007A7247" w:rsidRPr="00611CCF" w:rsidRDefault="007A7247" w:rsidP="00611C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Образовательные организации: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заключают договоры на организацию и проведение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осуществляют руководство практикой;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611CCF" w:rsidRDefault="007A7247" w:rsidP="00611CCF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Организации: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заключают договоры на организацию и проведение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611CCF" w:rsidRDefault="007A7247" w:rsidP="00611CC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выполнять задания, предусмотренные программами практики;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lastRenderedPageBreak/>
        <w:t>соблюдать действующие в организациях правила внутреннего трудового распорядка;</w:t>
      </w:r>
    </w:p>
    <w:p w:rsidR="007A7247" w:rsidRPr="00611CCF" w:rsidRDefault="007A7247" w:rsidP="00611CCF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соблюдать требования охраны труда и пожарной безопасности.</w:t>
      </w:r>
    </w:p>
    <w:p w:rsidR="007A7247" w:rsidRPr="00611CCF" w:rsidRDefault="007A7247" w:rsidP="00611CC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11CCF">
        <w:rPr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Результатом каждого этапа прак</w:t>
      </w:r>
      <w:r w:rsidRPr="00611CCF">
        <w:rPr>
          <w:rFonts w:ascii="Times New Roman" w:hAnsi="Times New Roman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договор с базы практики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дневник, 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характеристику студента 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аттестационные листы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отчет о практике 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611CCF" w:rsidRDefault="008634FC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- </w:t>
      </w:r>
      <w:r w:rsidR="007A7247" w:rsidRPr="00611CCF">
        <w:rPr>
          <w:rFonts w:ascii="Times New Roman" w:hAnsi="Times New Roman"/>
          <w:sz w:val="28"/>
          <w:szCs w:val="28"/>
        </w:rPr>
        <w:t>чертежи изготавливаемых деталей (изделий)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Порядок выполнения учебной и производственной практики отражено в положении  об учебной, производственной и преддипломной практики.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Критерии оценивания результатов практики.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Практикант получает  - «Зачет» в следующих случаях: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Описание  организации рабочего места практиканта в соответствии с техникой безопасности. 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знания  технологии выполнения видов работ с учетом техники безопасности, предусмотренных содержанием   программы практики.   </w:t>
      </w:r>
    </w:p>
    <w:p w:rsidR="007A7247" w:rsidRPr="00611CCF" w:rsidRDefault="007A7247" w:rsidP="00611C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«Незачет» - ставится в следующих случаях: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lastRenderedPageBreak/>
        <w:t xml:space="preserve">Перечень документов не соответствует требованиям программы практики 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 отчете отсутствуют  чертежи деталей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Характеристика имеет отрицательный характер</w:t>
      </w:r>
    </w:p>
    <w:p w:rsidR="007A7247" w:rsidRPr="00611CCF" w:rsidRDefault="007A7247" w:rsidP="00611CC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>В ходе беседы на зачете с руководителем практики от учебного заведения, студент практикант не компетентен в вопросах программы учебной практики и не проявляет  достаточных знаний</w:t>
      </w:r>
      <w:r w:rsidRPr="00611CCF">
        <w:rPr>
          <w:rFonts w:ascii="Times New Roman" w:hAnsi="Times New Roman"/>
          <w:i/>
          <w:sz w:val="28"/>
          <w:szCs w:val="28"/>
        </w:rPr>
        <w:t>.</w:t>
      </w:r>
    </w:p>
    <w:p w:rsidR="007A7247" w:rsidRPr="00611CCF" w:rsidRDefault="007A7247" w:rsidP="00611CC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17F" w:rsidRPr="00611CCF" w:rsidRDefault="00246817" w:rsidP="00611CC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1CCF">
        <w:rPr>
          <w:rFonts w:ascii="Times New Roman" w:hAnsi="Times New Roman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5C4D2C" w:rsidRPr="00611CCF">
        <w:rPr>
          <w:rFonts w:ascii="Times New Roman" w:hAnsi="Times New Roman"/>
          <w:sz w:val="28"/>
          <w:szCs w:val="28"/>
        </w:rPr>
        <w:t>13</w:t>
      </w:r>
      <w:r w:rsidRPr="00611CCF">
        <w:rPr>
          <w:rFonts w:ascii="Times New Roman" w:hAnsi="Times New Roman"/>
          <w:sz w:val="28"/>
          <w:szCs w:val="28"/>
        </w:rPr>
        <w:t>)«Информация о местах прохождения практики обучающимися по специальности»</w:t>
      </w:r>
    </w:p>
    <w:p w:rsidR="00F866B4" w:rsidRPr="00611CCF" w:rsidRDefault="00F866B4" w:rsidP="00611CC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372ED9" w:rsidRPr="00611CCF" w:rsidRDefault="00372ED9" w:rsidP="00611CC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953B47" w:rsidRPr="00611CCF" w:rsidRDefault="00953B47" w:rsidP="00611CCF">
      <w:pPr>
        <w:spacing w:after="0" w:line="240" w:lineRule="auto"/>
        <w:contextualSpacing/>
        <w:rPr>
          <w:rFonts w:ascii="Times New Roman" w:hAnsi="Times New Roman"/>
          <w:bCs/>
          <w:iCs/>
          <w:sz w:val="28"/>
          <w:szCs w:val="28"/>
        </w:rPr>
      </w:pPr>
    </w:p>
    <w:sectPr w:rsidR="00953B47" w:rsidRPr="00611CCF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A96251A"/>
    <w:multiLevelType w:val="hybridMultilevel"/>
    <w:tmpl w:val="DF0418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1E039CF"/>
    <w:multiLevelType w:val="multilevel"/>
    <w:tmpl w:val="07AA6C0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2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6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2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41"/>
  </w:num>
  <w:num w:numId="16">
    <w:abstractNumId w:val="40"/>
  </w:num>
  <w:num w:numId="17">
    <w:abstractNumId w:val="42"/>
  </w:num>
  <w:num w:numId="18">
    <w:abstractNumId w:val="36"/>
  </w:num>
  <w:num w:numId="19">
    <w:abstractNumId w:val="18"/>
  </w:num>
  <w:num w:numId="20">
    <w:abstractNumId w:val="19"/>
  </w:num>
  <w:num w:numId="21">
    <w:abstractNumId w:val="38"/>
  </w:num>
  <w:num w:numId="22">
    <w:abstractNumId w:val="8"/>
  </w:num>
  <w:num w:numId="23">
    <w:abstractNumId w:val="34"/>
  </w:num>
  <w:num w:numId="24">
    <w:abstractNumId w:val="7"/>
  </w:num>
  <w:num w:numId="25">
    <w:abstractNumId w:val="2"/>
  </w:num>
  <w:num w:numId="26">
    <w:abstractNumId w:val="29"/>
  </w:num>
  <w:num w:numId="27">
    <w:abstractNumId w:val="5"/>
  </w:num>
  <w:num w:numId="28">
    <w:abstractNumId w:val="35"/>
  </w:num>
  <w:num w:numId="29">
    <w:abstractNumId w:val="37"/>
  </w:num>
  <w:num w:numId="30">
    <w:abstractNumId w:val="33"/>
  </w:num>
  <w:num w:numId="31">
    <w:abstractNumId w:val="30"/>
  </w:num>
  <w:num w:numId="32">
    <w:abstractNumId w:val="32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9"/>
  </w:num>
  <w:num w:numId="39">
    <w:abstractNumId w:val="3"/>
  </w:num>
  <w:num w:numId="40">
    <w:abstractNumId w:val="27"/>
  </w:num>
  <w:num w:numId="41">
    <w:abstractNumId w:val="11"/>
  </w:num>
  <w:num w:numId="42">
    <w:abstractNumId w:val="43"/>
  </w:num>
  <w:num w:numId="43">
    <w:abstractNumId w:val="22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474D"/>
    <w:rsid w:val="0002607A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48F9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44D7"/>
    <w:rsid w:val="000A5A1C"/>
    <w:rsid w:val="000B0D8E"/>
    <w:rsid w:val="000B11BE"/>
    <w:rsid w:val="000B289A"/>
    <w:rsid w:val="000C0A4C"/>
    <w:rsid w:val="000C2D97"/>
    <w:rsid w:val="000C74EC"/>
    <w:rsid w:val="000C7A3A"/>
    <w:rsid w:val="000D0E35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1699"/>
    <w:rsid w:val="0010206A"/>
    <w:rsid w:val="001052C4"/>
    <w:rsid w:val="0010578F"/>
    <w:rsid w:val="001107D1"/>
    <w:rsid w:val="00110977"/>
    <w:rsid w:val="001213E8"/>
    <w:rsid w:val="00122ABE"/>
    <w:rsid w:val="00126274"/>
    <w:rsid w:val="001304BC"/>
    <w:rsid w:val="00131158"/>
    <w:rsid w:val="00132872"/>
    <w:rsid w:val="0013390C"/>
    <w:rsid w:val="001356ED"/>
    <w:rsid w:val="0013699B"/>
    <w:rsid w:val="00136C6C"/>
    <w:rsid w:val="0013739B"/>
    <w:rsid w:val="001404B1"/>
    <w:rsid w:val="00142566"/>
    <w:rsid w:val="001432FD"/>
    <w:rsid w:val="001455B8"/>
    <w:rsid w:val="001500D1"/>
    <w:rsid w:val="0015114A"/>
    <w:rsid w:val="00152611"/>
    <w:rsid w:val="00157DB9"/>
    <w:rsid w:val="00160437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6761"/>
    <w:rsid w:val="001916B1"/>
    <w:rsid w:val="00191C88"/>
    <w:rsid w:val="00192128"/>
    <w:rsid w:val="00192D69"/>
    <w:rsid w:val="00193B81"/>
    <w:rsid w:val="001A0AA9"/>
    <w:rsid w:val="001A4897"/>
    <w:rsid w:val="001A6493"/>
    <w:rsid w:val="001A7D23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BD1"/>
    <w:rsid w:val="001D7227"/>
    <w:rsid w:val="001D77D3"/>
    <w:rsid w:val="001E1ECC"/>
    <w:rsid w:val="001E2FA9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56D6B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634F"/>
    <w:rsid w:val="002A12F1"/>
    <w:rsid w:val="002A2405"/>
    <w:rsid w:val="002A417E"/>
    <w:rsid w:val="002A569D"/>
    <w:rsid w:val="002A5DF3"/>
    <w:rsid w:val="002A7D19"/>
    <w:rsid w:val="002B4096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3400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293E"/>
    <w:rsid w:val="0035331F"/>
    <w:rsid w:val="0035524B"/>
    <w:rsid w:val="00360C8F"/>
    <w:rsid w:val="00360F03"/>
    <w:rsid w:val="00362750"/>
    <w:rsid w:val="003662E0"/>
    <w:rsid w:val="003704A8"/>
    <w:rsid w:val="00371CD2"/>
    <w:rsid w:val="00372ED9"/>
    <w:rsid w:val="00373AA3"/>
    <w:rsid w:val="00373C4B"/>
    <w:rsid w:val="00373EEF"/>
    <w:rsid w:val="0037636C"/>
    <w:rsid w:val="003805F5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0600C"/>
    <w:rsid w:val="00410432"/>
    <w:rsid w:val="004151EF"/>
    <w:rsid w:val="0041631E"/>
    <w:rsid w:val="00423919"/>
    <w:rsid w:val="00431060"/>
    <w:rsid w:val="00431991"/>
    <w:rsid w:val="00431F1E"/>
    <w:rsid w:val="004321FB"/>
    <w:rsid w:val="00435F6C"/>
    <w:rsid w:val="0043686C"/>
    <w:rsid w:val="00442E6F"/>
    <w:rsid w:val="00446D33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B4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327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4162D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2EF4"/>
    <w:rsid w:val="00564080"/>
    <w:rsid w:val="00564CEE"/>
    <w:rsid w:val="00571750"/>
    <w:rsid w:val="00574E8A"/>
    <w:rsid w:val="00577E2D"/>
    <w:rsid w:val="005806EB"/>
    <w:rsid w:val="0058335D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C4D2C"/>
    <w:rsid w:val="005E0444"/>
    <w:rsid w:val="005E1F6C"/>
    <w:rsid w:val="005E2864"/>
    <w:rsid w:val="005E3927"/>
    <w:rsid w:val="005E6422"/>
    <w:rsid w:val="005E7027"/>
    <w:rsid w:val="005F2A1B"/>
    <w:rsid w:val="005F415B"/>
    <w:rsid w:val="005F422F"/>
    <w:rsid w:val="005F4515"/>
    <w:rsid w:val="005F47A2"/>
    <w:rsid w:val="005F58D5"/>
    <w:rsid w:val="006066D5"/>
    <w:rsid w:val="00607C20"/>
    <w:rsid w:val="00611CCF"/>
    <w:rsid w:val="00615511"/>
    <w:rsid w:val="00617437"/>
    <w:rsid w:val="00623182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3924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2FBB"/>
    <w:rsid w:val="006C336D"/>
    <w:rsid w:val="006C5F0F"/>
    <w:rsid w:val="006C6474"/>
    <w:rsid w:val="006C64BB"/>
    <w:rsid w:val="006C7D7C"/>
    <w:rsid w:val="006D68B3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212B6"/>
    <w:rsid w:val="00721A0B"/>
    <w:rsid w:val="00721BFB"/>
    <w:rsid w:val="00724526"/>
    <w:rsid w:val="007275F0"/>
    <w:rsid w:val="00727B74"/>
    <w:rsid w:val="007319C9"/>
    <w:rsid w:val="00737DE5"/>
    <w:rsid w:val="00742CEB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8462B"/>
    <w:rsid w:val="00790291"/>
    <w:rsid w:val="00791BC1"/>
    <w:rsid w:val="00791D71"/>
    <w:rsid w:val="00795BEE"/>
    <w:rsid w:val="007A266C"/>
    <w:rsid w:val="007A4D70"/>
    <w:rsid w:val="007A5A4E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D91"/>
    <w:rsid w:val="007D4E1E"/>
    <w:rsid w:val="007D597E"/>
    <w:rsid w:val="007E10EB"/>
    <w:rsid w:val="007E2EE6"/>
    <w:rsid w:val="007E3DDA"/>
    <w:rsid w:val="007E628C"/>
    <w:rsid w:val="007F2BAB"/>
    <w:rsid w:val="007F7C73"/>
    <w:rsid w:val="007F7DFD"/>
    <w:rsid w:val="0080368E"/>
    <w:rsid w:val="0081625D"/>
    <w:rsid w:val="008176F2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1BA3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5D2"/>
    <w:rsid w:val="008E4D42"/>
    <w:rsid w:val="008E663D"/>
    <w:rsid w:val="008E7D51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82C"/>
    <w:rsid w:val="009413BF"/>
    <w:rsid w:val="0094374B"/>
    <w:rsid w:val="00943C18"/>
    <w:rsid w:val="00945470"/>
    <w:rsid w:val="00946855"/>
    <w:rsid w:val="00947278"/>
    <w:rsid w:val="0095181C"/>
    <w:rsid w:val="00952389"/>
    <w:rsid w:val="00953B47"/>
    <w:rsid w:val="009550FB"/>
    <w:rsid w:val="00955CD8"/>
    <w:rsid w:val="00956553"/>
    <w:rsid w:val="00956E21"/>
    <w:rsid w:val="00961494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B48E1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755F"/>
    <w:rsid w:val="009F13F0"/>
    <w:rsid w:val="009F527C"/>
    <w:rsid w:val="009F6CE6"/>
    <w:rsid w:val="00A01B26"/>
    <w:rsid w:val="00A07BFC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34D9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4C86"/>
    <w:rsid w:val="00AF7241"/>
    <w:rsid w:val="00B061CA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5FCA"/>
    <w:rsid w:val="00B407C1"/>
    <w:rsid w:val="00B4424F"/>
    <w:rsid w:val="00B453B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1F7D"/>
    <w:rsid w:val="00B66AEA"/>
    <w:rsid w:val="00B66D47"/>
    <w:rsid w:val="00B67756"/>
    <w:rsid w:val="00B67D3F"/>
    <w:rsid w:val="00B720BB"/>
    <w:rsid w:val="00B7484B"/>
    <w:rsid w:val="00B7792C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3C4C"/>
    <w:rsid w:val="00BC4C52"/>
    <w:rsid w:val="00BC5594"/>
    <w:rsid w:val="00BC5C4B"/>
    <w:rsid w:val="00BD00DC"/>
    <w:rsid w:val="00BD0914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0843"/>
    <w:rsid w:val="00C51370"/>
    <w:rsid w:val="00C530FA"/>
    <w:rsid w:val="00C5675F"/>
    <w:rsid w:val="00C61294"/>
    <w:rsid w:val="00C6419F"/>
    <w:rsid w:val="00C711B1"/>
    <w:rsid w:val="00C711D9"/>
    <w:rsid w:val="00C71398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F22A5"/>
    <w:rsid w:val="00CF4C9C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1725"/>
    <w:rsid w:val="00DC1F95"/>
    <w:rsid w:val="00DC423A"/>
    <w:rsid w:val="00DD2D45"/>
    <w:rsid w:val="00DE0F1C"/>
    <w:rsid w:val="00DE2B59"/>
    <w:rsid w:val="00DE2EA3"/>
    <w:rsid w:val="00DE5447"/>
    <w:rsid w:val="00DE78F1"/>
    <w:rsid w:val="00DF0ED2"/>
    <w:rsid w:val="00DF1FDA"/>
    <w:rsid w:val="00DF4F6B"/>
    <w:rsid w:val="00DF6139"/>
    <w:rsid w:val="00DF68EE"/>
    <w:rsid w:val="00E01946"/>
    <w:rsid w:val="00E06EE6"/>
    <w:rsid w:val="00E10DB8"/>
    <w:rsid w:val="00E13958"/>
    <w:rsid w:val="00E142B2"/>
    <w:rsid w:val="00E16773"/>
    <w:rsid w:val="00E16F18"/>
    <w:rsid w:val="00E17587"/>
    <w:rsid w:val="00E22EA4"/>
    <w:rsid w:val="00E2607E"/>
    <w:rsid w:val="00E272FC"/>
    <w:rsid w:val="00E32927"/>
    <w:rsid w:val="00E36EA4"/>
    <w:rsid w:val="00E43362"/>
    <w:rsid w:val="00E458F2"/>
    <w:rsid w:val="00E465F8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4089"/>
    <w:rsid w:val="00EA56C2"/>
    <w:rsid w:val="00EA5E55"/>
    <w:rsid w:val="00EA7162"/>
    <w:rsid w:val="00EB181F"/>
    <w:rsid w:val="00EC1DA5"/>
    <w:rsid w:val="00EC2B00"/>
    <w:rsid w:val="00EC396C"/>
    <w:rsid w:val="00EC7D96"/>
    <w:rsid w:val="00ED0073"/>
    <w:rsid w:val="00ED184E"/>
    <w:rsid w:val="00ED2F5C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 w:themeColor="text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C50843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C50843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A53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35078-8F20-4C44-9CB0-E693FC0B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28</Pages>
  <Words>9476</Words>
  <Characters>54018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Евгений Волохин</cp:lastModifiedBy>
  <cp:revision>44</cp:revision>
  <cp:lastPrinted>2018-01-16T10:09:00Z</cp:lastPrinted>
  <dcterms:created xsi:type="dcterms:W3CDTF">2018-04-25T08:22:00Z</dcterms:created>
  <dcterms:modified xsi:type="dcterms:W3CDTF">2018-06-27T12:04:00Z</dcterms:modified>
</cp:coreProperties>
</file>