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3894" w14:textId="77777777" w:rsidR="00DB1AA8" w:rsidRDefault="00981DDC" w:rsidP="00D8494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928CB20" wp14:editId="3D0564EA">
            <wp:extent cx="6480175" cy="8907266"/>
            <wp:effectExtent l="19050" t="0" r="0" b="0"/>
            <wp:docPr id="2" name="Рисунок 1" descr="\\завучнт-пк\Users\Public\СВОДНЫЕ ВЕДОМОСТИ\Галина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завучнт-пк\Users\Public\СВОДНЫЕ ВЕДОМОСТИ\Галина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07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AC5305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  <w:r w:rsidRPr="00D84948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14:paraId="55F9A4B5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4"/>
        <w:gridCol w:w="1081"/>
      </w:tblGrid>
      <w:tr w:rsidR="00D84948" w14:paraId="7ED8633F" w14:textId="77777777" w:rsidTr="0010232C">
        <w:tc>
          <w:tcPr>
            <w:tcW w:w="9322" w:type="dxa"/>
          </w:tcPr>
          <w:p w14:paraId="65308EF1" w14:textId="77777777" w:rsidR="00D84948" w:rsidRPr="00D84948" w:rsidRDefault="005F4319" w:rsidP="005F4319">
            <w:pPr>
              <w:pStyle w:val="TableParagraph"/>
              <w:numPr>
                <w:ilvl w:val="0"/>
                <w:numId w:val="4"/>
              </w:numPr>
              <w:tabs>
                <w:tab w:val="left" w:pos="426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D84948" w:rsidRPr="00D84948">
              <w:rPr>
                <w:sz w:val="28"/>
                <w:szCs w:val="28"/>
              </w:rPr>
              <w:t>ак</w:t>
            </w:r>
            <w:r w:rsidR="00D84948" w:rsidRPr="00D84948">
              <w:rPr>
                <w:spacing w:val="-1"/>
                <w:sz w:val="28"/>
                <w:szCs w:val="28"/>
              </w:rPr>
              <w:t xml:space="preserve"> </w:t>
            </w:r>
            <w:r w:rsidR="00D84948" w:rsidRPr="00D84948">
              <w:rPr>
                <w:sz w:val="28"/>
                <w:szCs w:val="28"/>
              </w:rPr>
              <w:t>составить</w:t>
            </w:r>
            <w:r w:rsidR="00D84948" w:rsidRPr="00D84948">
              <w:rPr>
                <w:spacing w:val="-1"/>
                <w:sz w:val="28"/>
                <w:szCs w:val="28"/>
              </w:rPr>
              <w:t xml:space="preserve"> </w:t>
            </w:r>
            <w:r w:rsidR="00D84948" w:rsidRPr="00D84948">
              <w:rPr>
                <w:sz w:val="28"/>
                <w:szCs w:val="28"/>
              </w:rPr>
              <w:t>резюме;</w:t>
            </w:r>
          </w:p>
        </w:tc>
        <w:tc>
          <w:tcPr>
            <w:tcW w:w="1099" w:type="dxa"/>
          </w:tcPr>
          <w:p w14:paraId="12E88F91" w14:textId="77777777" w:rsidR="00D84948" w:rsidRDefault="009F5DDA" w:rsidP="00D849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D84948" w14:paraId="1FD11EC8" w14:textId="77777777" w:rsidTr="0010232C">
        <w:tc>
          <w:tcPr>
            <w:tcW w:w="9322" w:type="dxa"/>
          </w:tcPr>
          <w:p w14:paraId="4E646338" w14:textId="77777777" w:rsidR="00D84948" w:rsidRPr="00D84948" w:rsidRDefault="005F4319" w:rsidP="005F4319">
            <w:pPr>
              <w:pStyle w:val="TableParagraph"/>
              <w:numPr>
                <w:ilvl w:val="0"/>
                <w:numId w:val="4"/>
              </w:numPr>
              <w:tabs>
                <w:tab w:val="left" w:pos="426"/>
                <w:tab w:val="left" w:pos="1986"/>
                <w:tab w:val="left" w:pos="2373"/>
                <w:tab w:val="left" w:pos="421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84948" w:rsidRPr="00D84948">
              <w:rPr>
                <w:sz w:val="28"/>
                <w:szCs w:val="28"/>
              </w:rPr>
              <w:t xml:space="preserve">одготовка к собеседованию </w:t>
            </w:r>
            <w:r w:rsidR="00D84948" w:rsidRPr="00D84948">
              <w:rPr>
                <w:spacing w:val="-4"/>
                <w:sz w:val="28"/>
                <w:szCs w:val="28"/>
              </w:rPr>
              <w:t>с</w:t>
            </w:r>
            <w:r w:rsidR="00D84948" w:rsidRPr="00D84948">
              <w:rPr>
                <w:spacing w:val="-57"/>
                <w:sz w:val="28"/>
                <w:szCs w:val="28"/>
              </w:rPr>
              <w:t xml:space="preserve"> </w:t>
            </w:r>
            <w:r w:rsidR="00D84948">
              <w:rPr>
                <w:spacing w:val="-57"/>
                <w:sz w:val="28"/>
                <w:szCs w:val="28"/>
              </w:rPr>
              <w:t xml:space="preserve">       </w:t>
            </w:r>
            <w:r w:rsidR="00D84948" w:rsidRPr="00D84948">
              <w:rPr>
                <w:sz w:val="28"/>
                <w:szCs w:val="28"/>
              </w:rPr>
              <w:t>работодателем;</w:t>
            </w:r>
          </w:p>
        </w:tc>
        <w:tc>
          <w:tcPr>
            <w:tcW w:w="1099" w:type="dxa"/>
          </w:tcPr>
          <w:p w14:paraId="7C3F3494" w14:textId="77777777" w:rsidR="00D84948" w:rsidRDefault="005F4319" w:rsidP="00D849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D84948" w14:paraId="4B3ABBE6" w14:textId="77777777" w:rsidTr="0010232C">
        <w:tc>
          <w:tcPr>
            <w:tcW w:w="9322" w:type="dxa"/>
          </w:tcPr>
          <w:p w14:paraId="3496B2CD" w14:textId="77777777" w:rsidR="00D84948" w:rsidRPr="00D84948" w:rsidRDefault="005F4319" w:rsidP="005F4319">
            <w:pPr>
              <w:pStyle w:val="TableParagraph"/>
              <w:numPr>
                <w:ilvl w:val="0"/>
                <w:numId w:val="4"/>
              </w:numPr>
              <w:tabs>
                <w:tab w:val="left" w:pos="426"/>
              </w:tabs>
              <w:spacing w:before="19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D84948" w:rsidRPr="00D84948">
              <w:rPr>
                <w:sz w:val="28"/>
                <w:szCs w:val="28"/>
              </w:rPr>
              <w:t>аздражители и стресс при</w:t>
            </w:r>
            <w:r w:rsidR="00D84948" w:rsidRPr="00D84948">
              <w:rPr>
                <w:spacing w:val="-58"/>
                <w:sz w:val="28"/>
                <w:szCs w:val="28"/>
              </w:rPr>
              <w:t xml:space="preserve"> </w:t>
            </w:r>
            <w:r w:rsidR="00D84948">
              <w:rPr>
                <w:spacing w:val="-58"/>
                <w:sz w:val="28"/>
                <w:szCs w:val="28"/>
              </w:rPr>
              <w:t xml:space="preserve">      </w:t>
            </w:r>
            <w:r w:rsidR="00D84948" w:rsidRPr="00D84948">
              <w:rPr>
                <w:sz w:val="28"/>
                <w:szCs w:val="28"/>
              </w:rPr>
              <w:t>собеседовании;</w:t>
            </w:r>
          </w:p>
        </w:tc>
        <w:tc>
          <w:tcPr>
            <w:tcW w:w="1099" w:type="dxa"/>
          </w:tcPr>
          <w:p w14:paraId="14563BA4" w14:textId="77777777" w:rsidR="00D84948" w:rsidRDefault="007E5BED" w:rsidP="00D849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</w:tr>
      <w:tr w:rsidR="00D84948" w14:paraId="635829B0" w14:textId="77777777" w:rsidTr="0010232C">
        <w:tc>
          <w:tcPr>
            <w:tcW w:w="9322" w:type="dxa"/>
          </w:tcPr>
          <w:p w14:paraId="27473EAC" w14:textId="77777777" w:rsidR="00D84948" w:rsidRPr="00D84948" w:rsidRDefault="005F4319" w:rsidP="005F4319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  <w:tab w:val="left" w:pos="426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84948" w:rsidRPr="00D84948">
              <w:rPr>
                <w:sz w:val="28"/>
                <w:szCs w:val="28"/>
              </w:rPr>
              <w:t>арплата</w:t>
            </w:r>
            <w:r w:rsidR="00D84948" w:rsidRPr="00D84948">
              <w:rPr>
                <w:spacing w:val="-2"/>
                <w:sz w:val="28"/>
                <w:szCs w:val="28"/>
              </w:rPr>
              <w:t xml:space="preserve"> </w:t>
            </w:r>
            <w:r w:rsidR="00D84948" w:rsidRPr="00D84948">
              <w:rPr>
                <w:sz w:val="28"/>
                <w:szCs w:val="28"/>
              </w:rPr>
              <w:t>и</w:t>
            </w:r>
            <w:r w:rsidR="00D84948" w:rsidRPr="00D84948">
              <w:rPr>
                <w:spacing w:val="-3"/>
                <w:sz w:val="28"/>
                <w:szCs w:val="28"/>
              </w:rPr>
              <w:t xml:space="preserve"> </w:t>
            </w:r>
            <w:r w:rsidR="00D84948" w:rsidRPr="00D84948">
              <w:rPr>
                <w:sz w:val="28"/>
                <w:szCs w:val="28"/>
              </w:rPr>
              <w:t>собеседование;</w:t>
            </w:r>
          </w:p>
        </w:tc>
        <w:tc>
          <w:tcPr>
            <w:tcW w:w="1099" w:type="dxa"/>
          </w:tcPr>
          <w:p w14:paraId="733C1756" w14:textId="77777777" w:rsidR="00D84948" w:rsidRDefault="007E5BED" w:rsidP="00D849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</w:tr>
      <w:tr w:rsidR="00D84948" w14:paraId="529F8F71" w14:textId="77777777" w:rsidTr="0010232C">
        <w:tc>
          <w:tcPr>
            <w:tcW w:w="9322" w:type="dxa"/>
          </w:tcPr>
          <w:p w14:paraId="4844310F" w14:textId="77777777" w:rsidR="00D84948" w:rsidRPr="00D84948" w:rsidRDefault="005F4319" w:rsidP="00C95A04">
            <w:pPr>
              <w:tabs>
                <w:tab w:val="left" w:pos="426"/>
              </w:tabs>
              <w:spacing w:line="360" w:lineRule="auto"/>
              <w:ind w:left="14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5.П</w:t>
            </w:r>
            <w:r w:rsidR="00D84948" w:rsidRPr="00D84948">
              <w:rPr>
                <w:rFonts w:ascii="Times New Roman" w:hAnsi="Times New Roman"/>
                <w:sz w:val="28"/>
                <w:szCs w:val="28"/>
              </w:rPr>
              <w:t>орядок оформления на работу в</w:t>
            </w:r>
            <w:r w:rsidR="00D84948" w:rsidRPr="00D84948">
              <w:rPr>
                <w:rFonts w:ascii="Times New Roman" w:hAnsi="Times New Roman"/>
                <w:spacing w:val="-58"/>
                <w:sz w:val="28"/>
                <w:szCs w:val="28"/>
              </w:rPr>
              <w:t xml:space="preserve"> </w:t>
            </w:r>
            <w:r w:rsidR="00D84948" w:rsidRPr="00D84948">
              <w:rPr>
                <w:rFonts w:ascii="Times New Roman" w:hAnsi="Times New Roman"/>
                <w:sz w:val="28"/>
                <w:szCs w:val="28"/>
              </w:rPr>
              <w:t>соответствии с трудовым</w:t>
            </w:r>
            <w:r w:rsidR="00C95A04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з</w:t>
            </w:r>
            <w:r w:rsidR="00D84948" w:rsidRPr="00D84948">
              <w:rPr>
                <w:rFonts w:ascii="Times New Roman" w:hAnsi="Times New Roman"/>
                <w:sz w:val="28"/>
                <w:szCs w:val="28"/>
              </w:rPr>
              <w:t>аконодательством</w:t>
            </w:r>
          </w:p>
        </w:tc>
        <w:tc>
          <w:tcPr>
            <w:tcW w:w="1099" w:type="dxa"/>
          </w:tcPr>
          <w:p w14:paraId="7B1AEA68" w14:textId="77777777" w:rsidR="00D84948" w:rsidRDefault="00C95A04" w:rsidP="00D849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</w:tr>
    </w:tbl>
    <w:p w14:paraId="4E4EBF09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E03A612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D06C64C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7F22F91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117C557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7FA513B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90B07DE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739BBC5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CE55288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49BD657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97AA483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1063EC8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7A36EFA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3E52B15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9B2C2A9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9E294F4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4791A07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4E839A9" w14:textId="77777777" w:rsidR="00D84948" w:rsidRDefault="00D84948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F8EE4B" w14:textId="77777777" w:rsidR="00D84948" w:rsidRPr="009F5DDA" w:rsidRDefault="00D84948" w:rsidP="00D8494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F5DDA">
        <w:rPr>
          <w:rFonts w:ascii="Times New Roman" w:hAnsi="Times New Roman"/>
          <w:b/>
          <w:sz w:val="28"/>
          <w:szCs w:val="28"/>
          <w:u w:val="single"/>
        </w:rPr>
        <w:lastRenderedPageBreak/>
        <w:t>Как</w:t>
      </w:r>
      <w:r w:rsidRPr="009F5DDA">
        <w:rPr>
          <w:rFonts w:ascii="Times New Roman" w:hAnsi="Times New Roman"/>
          <w:b/>
          <w:spacing w:val="-1"/>
          <w:sz w:val="28"/>
          <w:szCs w:val="28"/>
          <w:u w:val="single"/>
        </w:rPr>
        <w:t xml:space="preserve"> </w:t>
      </w:r>
      <w:r w:rsidRPr="009F5DDA">
        <w:rPr>
          <w:rFonts w:ascii="Times New Roman" w:hAnsi="Times New Roman"/>
          <w:b/>
          <w:sz w:val="28"/>
          <w:szCs w:val="28"/>
          <w:u w:val="single"/>
        </w:rPr>
        <w:t>составить</w:t>
      </w:r>
      <w:r w:rsidRPr="009F5DDA">
        <w:rPr>
          <w:rFonts w:ascii="Times New Roman" w:hAnsi="Times New Roman"/>
          <w:b/>
          <w:spacing w:val="-1"/>
          <w:sz w:val="28"/>
          <w:szCs w:val="28"/>
          <w:u w:val="single"/>
        </w:rPr>
        <w:t xml:space="preserve"> </w:t>
      </w:r>
      <w:r w:rsidRPr="009F5DDA">
        <w:rPr>
          <w:rFonts w:ascii="Times New Roman" w:hAnsi="Times New Roman"/>
          <w:b/>
          <w:sz w:val="28"/>
          <w:szCs w:val="28"/>
          <w:u w:val="single"/>
        </w:rPr>
        <w:t>резюме</w:t>
      </w:r>
    </w:p>
    <w:p w14:paraId="47DAB4A6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Фото, контакты, место проживания</w:t>
      </w:r>
    </w:p>
    <w:p w14:paraId="2C511275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3D3DD74A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Фотография в резюме всегда будет плюсом, даже если должность не предполагает общения с людьми. Фото сделает резюме персонализированным: его будет легче заметить, а отклик сложнее пропустить или удалить. Но выбирать портрет для резюме нужно критически: неудачное фото может все испортить. Лучше всего подойдет профессиональное портретное фото, деловое и нейтральное.</w:t>
      </w:r>
    </w:p>
    <w:p w14:paraId="087901FC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В разделе контакты обратите внимание на почтовый ящик — он должен соответствовать профессиональному статусу. Адрес kisulya1987@mail.ru подчеркнет неделовой подход к работе. А вот angelina.vavilonova@gmail.com — уже лучше.</w:t>
      </w:r>
    </w:p>
    <w:p w14:paraId="254DDAB1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 xml:space="preserve">Некоторые соискатели указывают в резюме свой домашний адрес вплоть до конкретной квартиры. Достаточно указать город или ближайшее метро, например, «Мытищи» или «село </w:t>
      </w:r>
      <w:proofErr w:type="spellStart"/>
      <w:r w:rsidRPr="009F5DDA">
        <w:rPr>
          <w:rFonts w:ascii="Times New Roman" w:hAnsi="Times New Roman"/>
          <w:sz w:val="28"/>
          <w:szCs w:val="28"/>
        </w:rPr>
        <w:t>Мансурово</w:t>
      </w:r>
      <w:proofErr w:type="spellEnd"/>
      <w:r w:rsidRPr="009F5DDA">
        <w:rPr>
          <w:rFonts w:ascii="Times New Roman" w:hAnsi="Times New Roman"/>
          <w:sz w:val="28"/>
          <w:szCs w:val="28"/>
        </w:rPr>
        <w:t xml:space="preserve"> в Курской области».</w:t>
      </w:r>
    </w:p>
    <w:p w14:paraId="36CB9058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3A6D43DB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Желаемая должность и зарплата</w:t>
      </w:r>
    </w:p>
    <w:p w14:paraId="0CD0F1C4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46D7B170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Указывать желаемую зарплату в резюме необязательно, но любой работодатель будет рад, если вы это сделаете. Универсальный совет в такой ситуации: написать сумму на 15–20% большую, чем та, которую вы зарабатываете сейчас. Это даст возможность торговаться без ущерба для собственных интересов. Подробнее о том, как определить желаемый доход, мы рассказывали в </w:t>
      </w:r>
      <w:hyperlink r:id="rId8" w:tgtFrame="_blank" w:history="1">
        <w:r w:rsidRPr="009F5DDA">
          <w:rPr>
            <w:rFonts w:ascii="Times New Roman" w:hAnsi="Times New Roman"/>
            <w:sz w:val="28"/>
            <w:szCs w:val="28"/>
          </w:rPr>
          <w:t>одной из статей</w:t>
        </w:r>
      </w:hyperlink>
      <w:r w:rsidRPr="009F5DDA">
        <w:rPr>
          <w:rFonts w:ascii="Times New Roman" w:hAnsi="Times New Roman"/>
          <w:sz w:val="28"/>
          <w:szCs w:val="28"/>
        </w:rPr>
        <w:t>.</w:t>
      </w:r>
    </w:p>
    <w:p w14:paraId="5BBEE93B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 xml:space="preserve">Сверяйте свои ожидания со средней зарплатой по рынку: посмотрите на вакансии, на статистику по региону и профессиональной области. Завышенный на 40% и более оклад однозначно отпугнет рекрутера. Узнать среднюю зарплату по рынку для своего города и свой </w:t>
      </w:r>
      <w:proofErr w:type="spellStart"/>
      <w:r w:rsidRPr="009F5DDA">
        <w:rPr>
          <w:rFonts w:ascii="Times New Roman" w:hAnsi="Times New Roman"/>
          <w:sz w:val="28"/>
          <w:szCs w:val="28"/>
        </w:rPr>
        <w:t>профобласти</w:t>
      </w:r>
      <w:proofErr w:type="spellEnd"/>
      <w:r w:rsidRPr="009F5DDA">
        <w:rPr>
          <w:rFonts w:ascii="Times New Roman" w:hAnsi="Times New Roman"/>
          <w:sz w:val="28"/>
          <w:szCs w:val="28"/>
        </w:rPr>
        <w:t xml:space="preserve"> можно в </w:t>
      </w:r>
      <w:hyperlink r:id="rId9" w:tgtFrame="_blank" w:history="1">
        <w:r w:rsidRPr="009F5DDA">
          <w:rPr>
            <w:rFonts w:ascii="Times New Roman" w:hAnsi="Times New Roman"/>
            <w:sz w:val="28"/>
            <w:szCs w:val="28"/>
          </w:rPr>
          <w:t xml:space="preserve">Индексе </w:t>
        </w:r>
        <w:proofErr w:type="spellStart"/>
        <w:r w:rsidRPr="009F5DDA">
          <w:rPr>
            <w:rFonts w:ascii="Times New Roman" w:hAnsi="Times New Roman"/>
            <w:sz w:val="28"/>
            <w:szCs w:val="28"/>
          </w:rPr>
          <w:t>HeadHunter</w:t>
        </w:r>
        <w:proofErr w:type="spellEnd"/>
      </w:hyperlink>
      <w:r w:rsidRPr="009F5DDA">
        <w:rPr>
          <w:rFonts w:ascii="Times New Roman" w:hAnsi="Times New Roman"/>
          <w:sz w:val="28"/>
          <w:szCs w:val="28"/>
        </w:rPr>
        <w:t>.</w:t>
      </w:r>
    </w:p>
    <w:p w14:paraId="46066A94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Исключение — резюме топ-менеджеров. Зарплаты руководителей рассчитываются в разных компаниях по-разному, и конкретные ожидания могут помешать получить выгодное предложение.</w:t>
      </w:r>
    </w:p>
    <w:p w14:paraId="7F338A0D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77441034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Опыт работы</w:t>
      </w:r>
    </w:p>
    <w:p w14:paraId="092E81EC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583AE4EB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Если вы не начинающий специалист, то именно опыт — главная часть резюме. Поэтому к этому разделу стоит подойти с особой тщательностью.</w:t>
      </w:r>
    </w:p>
    <w:p w14:paraId="666CEF53" w14:textId="77777777" w:rsidR="009F5DDA" w:rsidRPr="009F5DDA" w:rsidRDefault="009F5DDA" w:rsidP="009F5D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Опыт должен выглядеть цельным, то есть без длительных перерывов в карьере. Если перерывы были, то они должны иметь объяснения: декретный отпуск, занятие бизнесом, фриланс и так далее. Подробнее о том, как писать о пробелах в опыте, мы рассказывали в </w:t>
      </w:r>
      <w:hyperlink r:id="rId10" w:tgtFrame="_blank" w:history="1">
        <w:r w:rsidRPr="009F5DDA">
          <w:rPr>
            <w:rFonts w:ascii="Times New Roman" w:hAnsi="Times New Roman"/>
            <w:sz w:val="28"/>
            <w:szCs w:val="28"/>
          </w:rPr>
          <w:t>этой статье</w:t>
        </w:r>
      </w:hyperlink>
      <w:r w:rsidRPr="009F5DDA">
        <w:rPr>
          <w:rFonts w:ascii="Times New Roman" w:hAnsi="Times New Roman"/>
          <w:sz w:val="28"/>
          <w:szCs w:val="28"/>
        </w:rPr>
        <w:t>.</w:t>
      </w:r>
    </w:p>
    <w:p w14:paraId="7C2628D4" w14:textId="77777777" w:rsidR="009F5DDA" w:rsidRPr="009F5DDA" w:rsidRDefault="009F5DDA" w:rsidP="009F5D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Опыт должен выглядеть стабильным: если вы меняете место работы чаще раза в год, работодателя это насторожит. Изменения в должности в рамках одной компании обычно указывают в одном блоке.</w:t>
      </w:r>
    </w:p>
    <w:p w14:paraId="5EF93983" w14:textId="77777777" w:rsidR="009F5DDA" w:rsidRPr="009F5DDA" w:rsidRDefault="009F5DDA" w:rsidP="009F5D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lastRenderedPageBreak/>
        <w:t>Уделите внимание последним трем годам работы: это интересует работодателей в первую очередь. О начальных этапах карьеры и о том, что было больше 10 лет назад, можно рассказать совсем кратко.</w:t>
      </w:r>
    </w:p>
    <w:p w14:paraId="1A203108" w14:textId="77777777" w:rsidR="009F5DDA" w:rsidRPr="009F5DDA" w:rsidRDefault="009F5DDA" w:rsidP="009F5D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 xml:space="preserve">Если компания неизвестна на рынке, укажите ее род деятельности. Не просто ООО «Рога и копыта», а «Черноморское отделение </w:t>
      </w:r>
      <w:proofErr w:type="spellStart"/>
      <w:r w:rsidRPr="009F5DDA">
        <w:rPr>
          <w:rFonts w:ascii="Times New Roman" w:hAnsi="Times New Roman"/>
          <w:sz w:val="28"/>
          <w:szCs w:val="28"/>
        </w:rPr>
        <w:t>арбатовской</w:t>
      </w:r>
      <w:proofErr w:type="spellEnd"/>
      <w:r w:rsidRPr="009F5DDA">
        <w:rPr>
          <w:rFonts w:ascii="Times New Roman" w:hAnsi="Times New Roman"/>
          <w:sz w:val="28"/>
          <w:szCs w:val="28"/>
        </w:rPr>
        <w:t xml:space="preserve"> конторы по заготовке рогов и копыт». Деятельность компании можно кратко описать в блоке обязанностей.</w:t>
      </w:r>
    </w:p>
    <w:p w14:paraId="6005BC99" w14:textId="77777777" w:rsidR="009F5DDA" w:rsidRPr="009F5DDA" w:rsidRDefault="009F5DDA" w:rsidP="009F5D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В заголовках пишите общепринятые на рынке названия должностей: например, «коммерческий директор» вместо «руководитель отдела по координации закупок и сбыта». Это же касается названия резюме. Нередко соискатели копируют в него последнюю должность, что неправильно: название должно отражать суть работы, а не запись в трудовой. К примеру, «руководитель проекта» выглядит универсальнее, чем «управляющий директор бизнес-единицы». Так ваше резюме быстрее найдут работодатели.</w:t>
      </w:r>
    </w:p>
    <w:p w14:paraId="5721185D" w14:textId="77777777" w:rsidR="009F5DDA" w:rsidRPr="009F5DDA" w:rsidRDefault="009F5DDA" w:rsidP="009F5D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Никогда не копируйте список обязанностей из должностных инструкций. Выделите наиболее важные и запишите понятным языком, без канцеляризмов. Например, «оптимизация бизнес-процессов» вместо «реализация проектной деятельности по оптимизации бизнес-процессов». Пяти основных задач будет достаточно.</w:t>
      </w:r>
    </w:p>
    <w:p w14:paraId="2BB09F5F" w14:textId="77777777" w:rsidR="009F5DDA" w:rsidRPr="009F5DDA" w:rsidRDefault="009F5DDA" w:rsidP="009F5D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Помимо рабочих обязанностей, обязательно укажите ваши конкретные достижения и результаты деятельности (например, «совместно с ИТ-отделом разработал корпоративные стандарты контроля бизнес-процессов»).</w:t>
      </w:r>
    </w:p>
    <w:p w14:paraId="31DED575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Избегайте общих фраз вроде «был самым трудолюбивым работником отдела» — это мнение, которое невозможно проверить, поэтому оно не интересно работодателю.</w:t>
      </w:r>
    </w:p>
    <w:p w14:paraId="4CAFAA17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Иногда соискатели описывают работу в той или иной компании, будто пишут главу из собственной биографии: «Здесь я начинал карьеру с низших должностей, усердно добиваясь повышения» или «При беглом знакомстве можно подумать, что работа давалась мне легко, но на самом деле было ровно наоборот». Эти примеры — эталон того, как не надо описывать опыт. Резюме сработало, если работодатель за несколько секунд разобрался в опыте и понял, что этот кандидат стоит более внимательного изучения. А продемонстрировать энтузиазм можно в сопроводительном письме.</w:t>
      </w:r>
    </w:p>
    <w:p w14:paraId="0A1D243A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1B037FD1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Образование</w:t>
      </w:r>
    </w:p>
    <w:p w14:paraId="704B37FC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10AFAE31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Все указанные в резюме образовательные курсы должны относиться к профессиональной деятельности. Лучше упустить что-то, чем добавлять сомнительные сертификаты — например, о курсах по массажу, — если в работе эти знания не нужны.</w:t>
      </w:r>
    </w:p>
    <w:p w14:paraId="3EBA5A27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О тернистом пути наверх всегда лучше рассказать на собеседовании. Поэтому можно опустить учебу в техникуме или ПТУ, если есть диплом о высшем образовании в той же сфере.</w:t>
      </w:r>
    </w:p>
    <w:p w14:paraId="0E216788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Ключевые навыки</w:t>
      </w:r>
    </w:p>
    <w:p w14:paraId="328D8C52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lastRenderedPageBreak/>
        <w:t>Многие соискатели полностью игнорируют этот раздел, а зря: часто именно сюда смотрит рекрутер после знакомства с опытом и образованием кандидата. Ключевые навыки — это специфические знания и умения, относящиеся непосредственно к рабочим процессам. Для юристов это могут быть «Арбитражные суды» и «Корпоративное право», для менеджера по логистике «Работа с таможенными органами» и «Инкотермс», для финансиста — «Статистический анализ» и «Бюджетирование», и так далее.</w:t>
      </w:r>
    </w:p>
    <w:p w14:paraId="7B4CFD4D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При заполнении этого раздела система hh.ru подскажет название того или иного навыка, предлагая наиболее короткий и унифицированный вариант — по возможности выбирайте именно его.</w:t>
      </w:r>
    </w:p>
    <w:p w14:paraId="539E792B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Избегайте очевидных вещей: не нужно писать, что вы знаете Windows, Internet Explorer и пользуетесь электронной почтой.</w:t>
      </w:r>
    </w:p>
    <w:p w14:paraId="019B4CC1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3DDC2B54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Обо мне</w:t>
      </w:r>
    </w:p>
    <w:p w14:paraId="42771D98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6EB71A9F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Очень часто соискатели путают навыки с личностными качествами и указывают в разделе ключевых навыков что-то вроде «Ответственность» или «Пунктуальность». Советуем написать об этих качествах в разделе «Обо мне» и избегать банальностей. Вместо «Ответственности» и «Пунктуальности» напишите «Добросовестно отношусь к выполнению задач» и «Всегда укладываюсь в обещанные сроки». Суть от этого не поменяется, но формулировка привлечет больше внимания.</w:t>
      </w:r>
    </w:p>
    <w:p w14:paraId="01852DC4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В некоторых случаях можно указать личностные качества, которые не относятся напрямую к профессии — это может быть хорошая физическая форма или спортивные достижения («КМС по лыжным гонкам»). Это касается и представителей не самых очевидных профессий: скажем, физическая форма часто важна для менеджеров по продажам, так как им приходится часто ездить на встречи и в командировки.</w:t>
      </w:r>
    </w:p>
    <w:p w14:paraId="6D39702C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Все то же самое относится и к достижениям в интеллектуальной сфере. Если вы чемпион города по шахматам или выиграли олимпиаду по программированию — это интересно. Если просто увлекаетесь чтением, то нет. Добавляйте только то, что можно доказать и что поможет получить желаемую должность.</w:t>
      </w:r>
    </w:p>
    <w:p w14:paraId="4F913C20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А вот </w:t>
      </w:r>
      <w:hyperlink r:id="rId11" w:tgtFrame="_blank" w:history="1">
        <w:r w:rsidRPr="009F5DDA">
          <w:rPr>
            <w:rFonts w:ascii="Times New Roman" w:hAnsi="Times New Roman"/>
            <w:sz w:val="28"/>
            <w:szCs w:val="28"/>
          </w:rPr>
          <w:t>хобби</w:t>
        </w:r>
      </w:hyperlink>
      <w:r w:rsidRPr="009F5DDA">
        <w:rPr>
          <w:rFonts w:ascii="Times New Roman" w:hAnsi="Times New Roman"/>
          <w:sz w:val="28"/>
          <w:szCs w:val="28"/>
        </w:rPr>
        <w:t> в большинстве случаев лучше совсем не указывать. Рекрутеру оно не интересно, а экзотические занятия (вроде эзотерики и даже йоги) и вовсе могут отпугнуть.</w:t>
      </w:r>
    </w:p>
    <w:p w14:paraId="11BC6B79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0473BE41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Как писать</w:t>
      </w:r>
    </w:p>
    <w:p w14:paraId="6756670D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78BC5AB3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Теперь коснемся вопроса языка резюме. Хороший язык не только расскажет о вашем уровне развития, но и заметно облегчит работу рекрутера — ему не придется пробираться сквозь набор штампов и сложных оборотов, чтобы добраться до сути.</w:t>
      </w:r>
    </w:p>
    <w:p w14:paraId="6CF08454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 xml:space="preserve">Итоговый текст резюме должен представлять собой выжимку, из которой убрано все, что в принципе можно убрать без потери смысла: вводные слова, </w:t>
      </w:r>
      <w:r w:rsidRPr="009F5DDA">
        <w:rPr>
          <w:rFonts w:ascii="Times New Roman" w:hAnsi="Times New Roman"/>
          <w:sz w:val="28"/>
          <w:szCs w:val="28"/>
        </w:rPr>
        <w:lastRenderedPageBreak/>
        <w:t>эпитеты, причастные и деепричастные обороты, лишние отглагольные прилагательные и существительные.</w:t>
      </w:r>
    </w:p>
    <w:p w14:paraId="62117BBB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Неправильно: Занимался организацией проведения инвентаризаций в принадлежащих компании подразделениях. Осуществлял деятельность по организации тендеров, в частности, подготовку обширного пакета документов по этому вопросу.</w:t>
      </w:r>
    </w:p>
    <w:p w14:paraId="53C4A074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Правильно: Проведение инвентаризаций в подразделениях компании. Подготовка пакета документов для проведения тендеров.</w:t>
      </w:r>
    </w:p>
    <w:p w14:paraId="394C7515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Следуйте нехитрому принципу: чем короче и проще предложения, тем лучше.</w:t>
      </w:r>
    </w:p>
    <w:p w14:paraId="45347288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081AA553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Ключевые слова</w:t>
      </w:r>
    </w:p>
    <w:p w14:paraId="0145136F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5207383B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Вставляйте в свое резюме слова-маркеры, по которым рекрутер сможет его отыскать через поиск. Например, если вы аудитор и работаете с оффшорными компаниями, то в вашем резюме обязательно должно встречаться слово «оффшоры».</w:t>
      </w:r>
    </w:p>
    <w:p w14:paraId="7A04FE08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Подумайте над тем, какие ключевые слова относятся к вашей профессии, представив, какие термины рекрутер будет использовать при поиске резюме. Используйте информацию из интересных вам вакансий.</w:t>
      </w:r>
    </w:p>
    <w:p w14:paraId="2C9272F7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09514387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t>Сопроводительное письмо</w:t>
      </w:r>
    </w:p>
    <w:p w14:paraId="0D9844B3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2590326A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В системе hh.ru знакомство рекрутера с вами всегда начинается с сопроводительного письма. Обычно оно начинается с приветственной фразы: «Здравствуйте! Меня зовут Кондратий Степанов и меня заинтересовала ваша вакансия городского посадника».</w:t>
      </w:r>
    </w:p>
    <w:p w14:paraId="27EAC681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В новом абзаце кратко опишите свои достижения и основные навыки («руководил отделом», «участвовал в проектах» и так далее). Этот абзац не должен быть длиннее трех-четырех предложений.</w:t>
      </w:r>
    </w:p>
    <w:p w14:paraId="74CE0CF7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Третий абзац — ключ к сердцу рекрутера. Напишите в нем, почему вы хотите работать в компании и почему вы считаете свою кандидатуру подходящей. Старайтесь избегать банальных фраз вроде «работу в вашей компании считаю возможностью для дальнейшего развития» — такие фразы заставят рекрутера подозревать, что вы копируете одно и то же сопроводительное письмо для разных вакансий.</w:t>
      </w:r>
    </w:p>
    <w:p w14:paraId="1FD45239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Постарайтесь разыскать в интернете информацию о компании и указать факт знакомства с ней уже в сопроводительном письме. Хороший пример: «Меня особенно заинтересовали ваши проекты в телекоме: я 4 года работаю в b2b продажах и постоянно пересекаюсь с такими клиентами».</w:t>
      </w:r>
    </w:p>
    <w:p w14:paraId="2F631D2A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Заканчивать резюме принято фразой, подтверждающей вашу готовность подъехать на собеседование: «Благодарю за внимание и буду рад встретится, чтобы ответить на ваши вопросы!».</w:t>
      </w:r>
    </w:p>
    <w:p w14:paraId="0862A08A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4AB57E29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2FB5D54B" w14:textId="77777777" w:rsid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9F5DDA">
        <w:rPr>
          <w:rFonts w:ascii="Times New Roman" w:hAnsi="Times New Roman"/>
          <w:b/>
          <w:bCs/>
          <w:sz w:val="28"/>
          <w:szCs w:val="28"/>
        </w:rPr>
        <w:lastRenderedPageBreak/>
        <w:t>Проверка резюме</w:t>
      </w:r>
    </w:p>
    <w:p w14:paraId="6DC47563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24D83A52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Когда работа закончена, советуем два-три раза внимательно пройтись по тексту, исправляя ошибки и редактируя не слишком удачные фразы. Имейте в виду, что опечатки в заголовках, названиях компаний и должностей особенно насторожат работодателя.</w:t>
      </w:r>
    </w:p>
    <w:p w14:paraId="1642303C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Перечитывать текст больше трех раз подряд бессмысленно. Лучше вернуться к нему через некоторое время и тогда проверить еще раз. Если хотите показать резюме кому-нибудь еще, выбирайте человека с опытом работы рекрутером — в ином случае гарантированно получите ворох ненужных советов.</w:t>
      </w:r>
    </w:p>
    <w:p w14:paraId="04413C7A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Если рассматриваете несколько разных должностей — например, «менеджер по продажам» и «руководитель отдела продаж», — составьте два разных резюме. Но имейте в виду, что на hh.ru работодатель может увидеть названия других резюме в профиле соискателя, поэтому должности должны быть из одной профессиональной области. Или хотя бы одного уровня — инвестиционный аналитик, который одновременно курьер, для работодателя не самый интересный кандидат.</w:t>
      </w:r>
    </w:p>
    <w:p w14:paraId="55B9BD28" w14:textId="77777777" w:rsidR="009F5DDA" w:rsidRPr="009F5DDA" w:rsidRDefault="009F5DDA" w:rsidP="009F5D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DDA">
        <w:rPr>
          <w:rFonts w:ascii="Times New Roman" w:hAnsi="Times New Roman"/>
          <w:sz w:val="28"/>
          <w:szCs w:val="28"/>
        </w:rPr>
        <w:t>Помните: у каждой профессии есть свои особенности. Если от юристов ждут идеального резюме без единой ошибки, то, например, бухгалтерам важнее указывать конкретные счета и версии 1С, с которыми они работали. Различия между «субкультурами» разных профессий не позволяют сделать единственно верную инструкцию для всех. Мы собрали только общие советы, которые относятся ко всем соискателям.</w:t>
      </w:r>
    </w:p>
    <w:p w14:paraId="519A8125" w14:textId="77777777" w:rsidR="00D84948" w:rsidRPr="009F5DDA" w:rsidRDefault="00D84948" w:rsidP="009F5D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F594B93" w14:textId="77777777" w:rsidR="00D84948" w:rsidRDefault="005F4319" w:rsidP="00D8494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2FD3A21" wp14:editId="17ABC4A7">
            <wp:extent cx="6480175" cy="8805375"/>
            <wp:effectExtent l="19050" t="0" r="0" b="0"/>
            <wp:docPr id="1" name="Рисунок 1" descr="C:\Users\Татьяна\Desktop\c6f429fee41c97f681ee1873f014d963--job-resu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c6f429fee41c97f681ee1873f014d963--job-resum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8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B505CC" w14:textId="77777777" w:rsidR="005F4319" w:rsidRDefault="005F4319" w:rsidP="00D8494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EAC09D9" w14:textId="77777777" w:rsidR="005F4319" w:rsidRPr="005F4319" w:rsidRDefault="005F4319" w:rsidP="00D8494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 П</w:t>
      </w:r>
      <w:r w:rsidRPr="005F4319">
        <w:rPr>
          <w:rFonts w:ascii="Times New Roman" w:hAnsi="Times New Roman"/>
          <w:b/>
          <w:sz w:val="28"/>
          <w:szCs w:val="28"/>
        </w:rPr>
        <w:t xml:space="preserve">одготовка к собеседованию </w:t>
      </w:r>
      <w:r w:rsidRPr="005F4319">
        <w:rPr>
          <w:rFonts w:ascii="Times New Roman" w:hAnsi="Times New Roman"/>
          <w:b/>
          <w:spacing w:val="-4"/>
          <w:sz w:val="28"/>
          <w:szCs w:val="28"/>
        </w:rPr>
        <w:t>с</w:t>
      </w:r>
      <w:r w:rsidRPr="005F4319">
        <w:rPr>
          <w:rFonts w:ascii="Times New Roman" w:hAnsi="Times New Roman"/>
          <w:b/>
          <w:spacing w:val="-57"/>
          <w:sz w:val="28"/>
          <w:szCs w:val="28"/>
        </w:rPr>
        <w:t xml:space="preserve">        </w:t>
      </w:r>
      <w:r w:rsidRPr="005F4319">
        <w:rPr>
          <w:rFonts w:ascii="Times New Roman" w:hAnsi="Times New Roman"/>
          <w:b/>
          <w:sz w:val="28"/>
          <w:szCs w:val="28"/>
        </w:rPr>
        <w:t>работодателем</w:t>
      </w:r>
    </w:p>
    <w:p w14:paraId="1902A027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Собеседование при приеме на работу - это выяснение опыта претендента</w:t>
      </w:r>
      <w:r w:rsidRPr="005F4319">
        <w:rPr>
          <w:sz w:val="28"/>
          <w:szCs w:val="28"/>
        </w:rPr>
        <w:t>, а также его личностных качеств, т. е. знакомство с ним.</w:t>
      </w:r>
    </w:p>
    <w:p w14:paraId="14C6B53D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Собеседование - это беседа равных людей, у каждого из которого есть своя позиция, имеющая право на существование, и определенный круг интересов, который может стать общим.</w:t>
      </w:r>
    </w:p>
    <w:p w14:paraId="26239A10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Даже если у Вас уже есть большой опыт поиска работы, помните, что </w:t>
      </w:r>
      <w:r w:rsidRPr="005F4319">
        <w:rPr>
          <w:rStyle w:val="ac"/>
          <w:sz w:val="28"/>
          <w:szCs w:val="28"/>
        </w:rPr>
        <w:t>к каждому новому собеседованию при приеме на работу необходимо заранее готовиться.</w:t>
      </w:r>
    </w:p>
    <w:p w14:paraId="3EDA146E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Как правило, более ответственно относятся к собеседованию наиболее квалифицированные специалисты, вполне обоснованно претендующие на самую хорошую работу. Зачастую, с другой стороны, чем ниже планка специалиста, тем хуже он готов к собеседованию. Поэтому всякий раз, получив приглашение на собеседование, воспользуйтесь приведенными ниже советами:</w:t>
      </w:r>
    </w:p>
    <w:p w14:paraId="4F4E97C7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Собеседование при приеме на работу нужно рассматривать как переговоры о потенциальном сотрудничестве.</w:t>
      </w:r>
    </w:p>
    <w:p w14:paraId="152182A4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Выстраивая партнерские отношения с руководителем во время собеседования, важно:</w:t>
      </w:r>
    </w:p>
    <w:p w14:paraId="419D7CC8" w14:textId="77777777" w:rsidR="005F4319" w:rsidRPr="005F4319" w:rsidRDefault="005F4319" w:rsidP="007E5BED">
      <w:pPr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во-первых, преподносить себя как зрелую и сформировавшуюся личность, осознающую свою ценность и индивидуальность (что повышает Ваши шансы на успех),</w:t>
      </w:r>
    </w:p>
    <w:p w14:paraId="51C8EF21" w14:textId="77777777" w:rsidR="005F4319" w:rsidRPr="005F4319" w:rsidRDefault="005F4319" w:rsidP="007E5BED">
      <w:pPr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во-вторых, проще принимать отказ, т.к. он в данном случае будет следствием несовпадения взглядов, что никак не может принизить Вашего достоинства.</w:t>
      </w:r>
    </w:p>
    <w:p w14:paraId="248AA31A" w14:textId="77777777" w:rsidR="007E5BED" w:rsidRDefault="007E5BED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rStyle w:val="ac"/>
          <w:sz w:val="28"/>
          <w:szCs w:val="28"/>
        </w:rPr>
      </w:pPr>
    </w:p>
    <w:p w14:paraId="759FD550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На собеседовании Вам будет легче добиться успеха, если вы:</w:t>
      </w:r>
    </w:p>
    <w:p w14:paraId="0FC75919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настойчивы</w:t>
      </w:r>
    </w:p>
    <w:p w14:paraId="6DB1D172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F4319">
        <w:rPr>
          <w:rFonts w:ascii="Times New Roman" w:hAnsi="Times New Roman"/>
          <w:sz w:val="28"/>
          <w:szCs w:val="28"/>
        </w:rPr>
        <w:t>стресоустойчивы</w:t>
      </w:r>
      <w:proofErr w:type="spellEnd"/>
    </w:p>
    <w:p w14:paraId="59BCF98C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доброжелательны</w:t>
      </w:r>
    </w:p>
    <w:p w14:paraId="41BE68DE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обаятельны</w:t>
      </w:r>
    </w:p>
    <w:p w14:paraId="40C9F3E6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аккуратны</w:t>
      </w:r>
    </w:p>
    <w:p w14:paraId="1E9EA3EF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пунктуальны</w:t>
      </w:r>
    </w:p>
    <w:p w14:paraId="4703D872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ответственны</w:t>
      </w:r>
    </w:p>
    <w:p w14:paraId="79937855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гибки (умеете быстро приспосабливаться к ситуации)</w:t>
      </w:r>
    </w:p>
    <w:p w14:paraId="297C5CCD" w14:textId="77777777" w:rsidR="005F4319" w:rsidRPr="005F4319" w:rsidRDefault="005F4319" w:rsidP="007E5BE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инициативны</w:t>
      </w:r>
    </w:p>
    <w:p w14:paraId="2300EB22" w14:textId="77777777" w:rsidR="007E5BED" w:rsidRDefault="007E5BED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rStyle w:val="ac"/>
          <w:sz w:val="28"/>
          <w:szCs w:val="28"/>
        </w:rPr>
      </w:pPr>
    </w:p>
    <w:p w14:paraId="754935D7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Поведение на собеседовании</w:t>
      </w:r>
    </w:p>
    <w:p w14:paraId="14A365AE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Придя в офис, постарайтесь быть со всеми вежливы и терпеливы.</w:t>
      </w:r>
    </w:p>
    <w:p w14:paraId="5B807F54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Добросовестно заполняйте все анкеты и формуляры, которые Вам предложат.</w:t>
      </w:r>
    </w:p>
    <w:p w14:paraId="6BA19F6A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Представьтесь в начале собеседования. Поинтересуйтесь, как зовут собеседника.</w:t>
      </w:r>
    </w:p>
    <w:p w14:paraId="326DA6E9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Держите зрительный контакт.</w:t>
      </w:r>
    </w:p>
    <w:p w14:paraId="33A906CC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Внимательно выслушивайте вопросы, не перебивая собеседника.</w:t>
      </w:r>
    </w:p>
    <w:p w14:paraId="767684E4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lastRenderedPageBreak/>
        <w:t>Если Вы не уверены, что хорошо поняли вопрос, не стесняйтесь уточнить ("Правильно ли я понял, что...").</w:t>
      </w:r>
    </w:p>
    <w:p w14:paraId="3BD5154A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Избегайте многословия, отвечайте по существу.</w:t>
      </w:r>
    </w:p>
    <w:p w14:paraId="789E9876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Будьте объективны и правдивы, но не слишком откровенничайте.</w:t>
      </w:r>
    </w:p>
    <w:p w14:paraId="774BEC3D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Столкнувшись с необходимостью дать негативную информацию о себе, не отрицайте факты, которые соответствуют истине, но обязательно старайтесь сбалансировать их положительной информацией о себе.</w:t>
      </w:r>
    </w:p>
    <w:p w14:paraId="36B2C64A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Держитесь с достоинством, старайтесь не производить впечатление неудачника или бедствующего человека; однако воздержитесь от вызывающей манеры поведения.</w:t>
      </w:r>
    </w:p>
    <w:p w14:paraId="036DCE8B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Если Вам предложат возможность задать вопросы, обязательно задавайте, но не увлекайтесь (2-3 вопроса).</w:t>
      </w:r>
    </w:p>
    <w:p w14:paraId="26994CD1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Задавая вопросы, прежде всего интересуйтесь содержанием работы и условиями ее успешного выполнения.</w:t>
      </w:r>
    </w:p>
    <w:p w14:paraId="6224A8BE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Избегайте на первом этапе собеседования задавать вопросы об оплате труда.</w:t>
      </w:r>
    </w:p>
    <w:p w14:paraId="336A716B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Обязательно уточните, как Вы узнаете о результате собеседования, постарайтесь обговорить право позвонить самому.</w:t>
      </w:r>
    </w:p>
    <w:p w14:paraId="158DDB08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Завершая собеседование, не забудьте об обычных правилах вежливости.</w:t>
      </w:r>
    </w:p>
    <w:p w14:paraId="7E188E7B" w14:textId="77777777" w:rsidR="005F4319" w:rsidRPr="005F4319" w:rsidRDefault="005F4319" w:rsidP="007E5BED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По многим вопросам Вам не придется каждый раз готовится к собеседованию заново. Но по некоторым пунктам к каждому новому работодателю нужно подходить с учётом его специфики, чтобы эти особенности не упустить, необходимо время и усилия на подготовку к собеседованию. Однако помните, что прежде всего работодатель заинтересован в квалифицированных специалистах, профессионалах. Постарайтесь продемонстрировать свои соответствующие качества во время беседы.</w:t>
      </w:r>
    </w:p>
    <w:p w14:paraId="0F1EF6F4" w14:textId="77777777" w:rsidR="007E5BED" w:rsidRDefault="007E5BED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rStyle w:val="ac"/>
          <w:sz w:val="28"/>
          <w:szCs w:val="28"/>
        </w:rPr>
      </w:pPr>
    </w:p>
    <w:p w14:paraId="31F4A244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И еще несколько советов как пройти собеседование при приеме на работу:</w:t>
      </w:r>
    </w:p>
    <w:p w14:paraId="1101EA51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Перед собеседованием продумайте, как Вы будете одеты. Внешний вид и манера держаться имеют очень большое значение и практически определяют первое впечатление.</w:t>
      </w:r>
    </w:p>
    <w:p w14:paraId="1186D037" w14:textId="77777777" w:rsidR="005F4319" w:rsidRPr="005F4319" w:rsidRDefault="005F4319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Если Вы идете на собеседование в финансовое учреждение, выберите консервативно-деловую форму одежды.</w:t>
      </w:r>
    </w:p>
    <w:p w14:paraId="7BEE7697" w14:textId="77777777" w:rsidR="005F4319" w:rsidRPr="005F4319" w:rsidRDefault="005F4319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Если Вы собираетесь на интервью в строительную организацию или дизайнерскую фирму, можно позволить себе одеться в более свободном стиле.</w:t>
      </w:r>
    </w:p>
    <w:p w14:paraId="064869EF" w14:textId="77777777" w:rsidR="005F4319" w:rsidRPr="005F4319" w:rsidRDefault="005F4319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Можно постараться узнать заранее, принят ли в фирме деловой или более свободный стиль одежды, но в любом случае на интервью лучше одеться более официально.</w:t>
      </w:r>
    </w:p>
    <w:p w14:paraId="231498AB" w14:textId="77777777" w:rsidR="005F4319" w:rsidRPr="005F4319" w:rsidRDefault="005F4319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Если появление на работе в джинсах считается в этой фирме в порядке вещей, Вы сможете себе это позволить, когда начнете работать, но на интервью в свитере и джинсах приходить не стоит.</w:t>
      </w:r>
    </w:p>
    <w:p w14:paraId="68319D5A" w14:textId="77777777" w:rsidR="005F4319" w:rsidRPr="005F4319" w:rsidRDefault="005F4319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В любом случае Вы должны выглядеть опрятно и аккуратно.</w:t>
      </w:r>
    </w:p>
    <w:p w14:paraId="526E7F9A" w14:textId="77777777" w:rsidR="005F4319" w:rsidRPr="005F4319" w:rsidRDefault="005F4319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Женщине лучше всего одеть на собеседование строгий костюм или достаточно консервативное платье, не впадая в крайности при выборе длины юбки, расцветки и украшений. Не следует пользоваться резкими духами или одеколоном.</w:t>
      </w:r>
    </w:p>
    <w:p w14:paraId="74222516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lastRenderedPageBreak/>
        <w:t>Заранее удостоверьтесь, что Вы знаете, как проехать к зданию фирмы и где оставить машину. Выйдите из дома заблаговременно.</w:t>
      </w:r>
    </w:p>
    <w:p w14:paraId="5CF5BDA5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Приходите на 15 минут раньше назначенного времени. Этим Вы покажете, что уважаете проводящего собеседование и цените его время. Если Вы все же опаздываете, постарайтесь перезвонить и предупредить о задержке.</w:t>
      </w:r>
    </w:p>
    <w:p w14:paraId="5A793822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Помните, что при выборе из нескольких кандидатов, обладающих одинаковой квалификацией, решающую роль сыграет ваше умение произвести благоприятное впечатление во время собеседования.</w:t>
      </w:r>
    </w:p>
    <w:p w14:paraId="776B5E58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Хорошенько выспитесь ночью перед тем, как идти на интервью. Невыспавшиеся люди никогда не производят хорошего впечатления. Постарайтесь лечь спать в обычное время, не раньше и не позже.</w:t>
      </w:r>
    </w:p>
    <w:p w14:paraId="6D0F48AE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Не пейте много жидкости. Вы можете не найти туалет в незнакомой организации и будете себя плохо чувствовать во время интервью.</w:t>
      </w:r>
    </w:p>
    <w:p w14:paraId="7E643F02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Если Вас кому-либо представят, приложите все усилия, чтобы правильно услышать и запомнить имя этого человека. Если Вы сразу сможете обратиться к собеседнику по имени, это произведет благоприятное впечатление. Переспрашивание же обнаружит излишнюю нервозность.</w:t>
      </w:r>
    </w:p>
    <w:p w14:paraId="66D21D0B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Важно выяснить продолжительность интервью и придерживаться оговоренного времени. Это поможет правильно распределить время между ответами и вопросами, определить степень подробности ответов.</w:t>
      </w:r>
    </w:p>
    <w:p w14:paraId="25B12FCD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Будьте вежливы и доброжелательны со всеми, кого Вы встретите в офисе. Не забудьте улыбнуться, входя в кабинет интервьюера.</w:t>
      </w:r>
    </w:p>
    <w:p w14:paraId="1983882B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Не забывайте, как важен язык жестов. Не меньшее значение имеет и Ваше рукопожатие: рука должна быть сухой и теплой; рукопожатие должно быть уверенным, но не слишком сильным. Следите за своей осанкой, стремитесь смотреть в глаза. Не доводите, однако, ничего до крайности.</w:t>
      </w:r>
    </w:p>
    <w:p w14:paraId="660B920A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Не забудьте взять с собой на интервью как можно больше документов, подтверждающих Вашу квалификацию, образование и дополнительные знания.</w:t>
      </w:r>
    </w:p>
    <w:p w14:paraId="64EE8137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Если Вам предложат заполнить какие-нибудь формы, лучше взять их с собой и вернуть в кратчайший срок. Работая с ними дома, потренируйтесь на черновике. Помните, что все имеет значение: и грамотность, и помарки, и почерк, и четкость формулировок.</w:t>
      </w:r>
    </w:p>
    <w:p w14:paraId="2CE0174A" w14:textId="77777777" w:rsidR="005F4319" w:rsidRPr="005F4319" w:rsidRDefault="005F4319" w:rsidP="007E5BED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Не забудьте, заканчивая беседу, договориться о том, когда и как Вы узнаете о результатах, и поблагодарить интервьюера.</w:t>
      </w:r>
    </w:p>
    <w:p w14:paraId="2BEA3279" w14:textId="77777777" w:rsidR="007E5BED" w:rsidRDefault="007E5BED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rStyle w:val="ac"/>
          <w:sz w:val="28"/>
          <w:szCs w:val="28"/>
        </w:rPr>
      </w:pPr>
    </w:p>
    <w:p w14:paraId="529F1576" w14:textId="77777777" w:rsidR="005F4319" w:rsidRPr="005F4319" w:rsidRDefault="005F4319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Когда собеседование пройдено:</w:t>
      </w:r>
    </w:p>
    <w:p w14:paraId="3C0730FA" w14:textId="77777777" w:rsidR="005F4319" w:rsidRPr="005F4319" w:rsidRDefault="005F4319" w:rsidP="007E5BED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Вам предложили дождаться ответа, пообещав позвонить. Если ожидание, на ваш взгляд, затянулось, не стесняйтесь самостоятельно связаться с фирмой. Возможно, вы получите отказ (убедившись в этом, вы сможете сосредоточить свои поисковые усилия на других объектах). А возможно, ваш звонок позволит руководителю фирмы решить проблему выбора из множества кандидатов в вашу пользу.</w:t>
      </w:r>
    </w:p>
    <w:p w14:paraId="7AEEA9E1" w14:textId="77777777" w:rsidR="005F4319" w:rsidRPr="005F4319" w:rsidRDefault="005F4319" w:rsidP="007E5BED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Если вам все же отказали, не отчаивайтесь, потому что:</w:t>
      </w:r>
    </w:p>
    <w:p w14:paraId="30F80C62" w14:textId="77777777" w:rsidR="005F4319" w:rsidRPr="005F4319" w:rsidRDefault="005F4319" w:rsidP="007E5BED">
      <w:pPr>
        <w:numPr>
          <w:ilvl w:val="1"/>
          <w:numId w:val="9"/>
        </w:numPr>
        <w:shd w:val="clear" w:color="auto" w:fill="FFFFFF"/>
        <w:tabs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работодатели - тоже люди и, как все нормальные люди, могут ошибаться;</w:t>
      </w:r>
    </w:p>
    <w:p w14:paraId="36FFD7F4" w14:textId="77777777" w:rsidR="005F4319" w:rsidRPr="005F4319" w:rsidRDefault="005F4319" w:rsidP="007E5BED">
      <w:pPr>
        <w:numPr>
          <w:ilvl w:val="1"/>
          <w:numId w:val="9"/>
        </w:numPr>
        <w:shd w:val="clear" w:color="auto" w:fill="FFFFFF"/>
        <w:tabs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lastRenderedPageBreak/>
        <w:t>собеседование, пусть и неудачное, - это монетка в копилку вашего опыта;</w:t>
      </w:r>
    </w:p>
    <w:p w14:paraId="100C8901" w14:textId="77777777" w:rsidR="005F4319" w:rsidRPr="005F4319" w:rsidRDefault="005F4319" w:rsidP="007E5BED">
      <w:pPr>
        <w:numPr>
          <w:ilvl w:val="1"/>
          <w:numId w:val="9"/>
        </w:numPr>
        <w:shd w:val="clear" w:color="auto" w:fill="FFFFFF"/>
        <w:tabs>
          <w:tab w:val="num" w:pos="284"/>
          <w:tab w:val="left" w:pos="709"/>
        </w:tabs>
        <w:spacing w:before="100" w:beforeAutospacing="1"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ну кто вам сказал, что этот упущенный шанс был для вас единственным?</w:t>
      </w:r>
    </w:p>
    <w:p w14:paraId="4BF0AB47" w14:textId="77777777" w:rsidR="005F4319" w:rsidRPr="005F4319" w:rsidRDefault="005F4319" w:rsidP="007E5BED">
      <w:pPr>
        <w:pStyle w:val="2"/>
        <w:shd w:val="clear" w:color="auto" w:fill="FFFFFF"/>
        <w:tabs>
          <w:tab w:val="num" w:pos="284"/>
          <w:tab w:val="left" w:pos="709"/>
        </w:tabs>
        <w:spacing w:before="300" w:line="240" w:lineRule="auto"/>
        <w:ind w:firstLine="284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F431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Внешний вид</w:t>
      </w:r>
    </w:p>
    <w:p w14:paraId="6AE79A4F" w14:textId="77777777" w:rsidR="005F4319" w:rsidRPr="005F4319" w:rsidRDefault="005F4319" w:rsidP="007E5BED">
      <w:pPr>
        <w:pStyle w:val="ab"/>
        <w:shd w:val="clear" w:color="auto" w:fill="FFFFFF"/>
        <w:tabs>
          <w:tab w:val="num" w:pos="284"/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Вы собираетесь на первую встречу с работодателем. По описанию вакансии вас все устраивает. Поэтому вы готовитесь к собеседованию особенно тщательно: вносите поправки в резюме, мысленно продумываете ответы на возможные, в том числе заковыристые, вопросы, а на ночь штудируете русско-английский разговорник. Наконец, надо обдумать и свой внешний вид, чтобы у работодателя сложилось первое благоприятное впечатление о вас.</w:t>
      </w:r>
    </w:p>
    <w:p w14:paraId="5217A888" w14:textId="77777777" w:rsidR="007E5BED" w:rsidRDefault="007E5BED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rStyle w:val="ac"/>
          <w:sz w:val="28"/>
          <w:szCs w:val="28"/>
        </w:rPr>
      </w:pPr>
    </w:p>
    <w:p w14:paraId="70A94F88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Стиль индивидуальный и корпоративный</w:t>
      </w:r>
    </w:p>
    <w:p w14:paraId="2A5D045A" w14:textId="77777777" w:rsidR="005F4319" w:rsidRPr="005F4319" w:rsidRDefault="005F4319" w:rsidP="005F4319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Стиль одежды во многом зависит от должности и учреждения, в котором вы собираетесь работать.</w:t>
      </w:r>
    </w:p>
    <w:p w14:paraId="4D7CB28F" w14:textId="77777777" w:rsidR="005F4319" w:rsidRPr="005F4319" w:rsidRDefault="005F4319" w:rsidP="007E5BE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Чем ближе ваша профессия к творчеству, тем меньше существует каких-то правил. Творческому человеку надо подчеркнуть свою индивидуальность и, наверное, не очень правильно будет давать ему советы - ему должно подсказать его творческое начало.</w:t>
      </w:r>
    </w:p>
    <w:p w14:paraId="43DAE4D3" w14:textId="77777777" w:rsidR="005F4319" w:rsidRPr="005F4319" w:rsidRDefault="005F4319" w:rsidP="007E5BE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Для представителей консервативных профессий оптимальный вариант - модная классика. Это значит выглядеть модно, но не вызывающе.</w:t>
      </w:r>
    </w:p>
    <w:p w14:paraId="3F895A6E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Соответственно, если вы собираетесь работать в банке, не нужно иметь серьгу в носу. А на работу в ночной клуб вы не приходите застегнутым на все пуговицы в строгом классическом костюме.</w:t>
      </w:r>
    </w:p>
    <w:p w14:paraId="135EF765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Есть один беспроигрышный вариант. Если вы ранее не бывали в этом учреждении и не знакомы с его порядками, прежде чем решить, во что одеться, прогуляйтесь перед будущим местом работы и понаблюдайте, во что там принято одеваться. На собеседовании постарайтесь выглядеть в том же стиле.</w:t>
      </w:r>
    </w:p>
    <w:p w14:paraId="3D459178" w14:textId="77777777" w:rsidR="007E5BED" w:rsidRDefault="007E5BED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rStyle w:val="ac"/>
          <w:sz w:val="28"/>
          <w:szCs w:val="28"/>
        </w:rPr>
      </w:pPr>
    </w:p>
    <w:p w14:paraId="30EA6FC7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Прическа</w:t>
      </w:r>
    </w:p>
    <w:p w14:paraId="2CCEEE33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Качество стрижки видно сразу, особенно на коротких волосах, поэтому перед устройством на работу стоит зайти в салон, где стрижка не самая дешевая.</w:t>
      </w:r>
    </w:p>
    <w:p w14:paraId="1994EA41" w14:textId="77777777" w:rsidR="005F4319" w:rsidRPr="005F4319" w:rsidRDefault="005F4319" w:rsidP="007E5BE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Деловой женщине можно остановиться на стрижке, потому что чем длиннее волосы, тем больше времени и денег требует уход за ними. Неухоженные длинные волосы - это самое ужасное, что можно себе представить.</w:t>
      </w:r>
    </w:p>
    <w:p w14:paraId="00EB7D49" w14:textId="77777777" w:rsidR="005F4319" w:rsidRPr="005F4319" w:rsidRDefault="005F4319" w:rsidP="007E5BE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Сегодня модно красить волосы в несколько цветов. Пусть это будут неконтрастные цвета, которые плавно перетекают один в другой и создают ощущение одного, но очень красивого и глубокого цвета. Стрижка должна смотреться практически не уложенной.</w:t>
      </w:r>
    </w:p>
    <w:p w14:paraId="6531F970" w14:textId="77777777" w:rsidR="005F4319" w:rsidRPr="005F4319" w:rsidRDefault="005F4319" w:rsidP="007E5BE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У мужчин в моде более длинные волосы по сравнению с прошлым сезоном.</w:t>
      </w:r>
    </w:p>
    <w:p w14:paraId="493B2610" w14:textId="77777777" w:rsidR="007E5BED" w:rsidRDefault="007E5BED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rStyle w:val="ac"/>
          <w:sz w:val="28"/>
          <w:szCs w:val="28"/>
        </w:rPr>
      </w:pPr>
    </w:p>
    <w:p w14:paraId="7D301A16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Костюм</w:t>
      </w:r>
    </w:p>
    <w:p w14:paraId="3965BBDF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Остановите свой выбор на той одежде, в которой вы чувствуете себя органично. Это придаст вам уверенности при беседе с работодателем, и вы сможете полностью сосредоточиться на своих деловых качествах.</w:t>
      </w:r>
    </w:p>
    <w:p w14:paraId="0EE539D9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lastRenderedPageBreak/>
        <w:t>Длина юбки - вопрос фигуры и пристрастия, однако, собираясь в серьезную организацию, лучше предпочесть классический вариант длины юбки для делового костюма - до середины колена.</w:t>
      </w:r>
    </w:p>
    <w:p w14:paraId="0AE8F986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Брюки должны быть скорее широкие.</w:t>
      </w:r>
    </w:p>
    <w:p w14:paraId="26B94C4B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Допустимы бижутерия и золото, так что вы можете смело дополнить свой наряд крупным браслетом, кольцом и серьгами. Однако стоит соизмерить свой внешний вид и количество драгоценностей с должностным окладом, на который вы претендуете.</w:t>
      </w:r>
    </w:p>
    <w:p w14:paraId="2DB09F15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Даже в жаркую погоду дамам стоит отказаться от декольте и прикрыть плечи.</w:t>
      </w:r>
    </w:p>
    <w:p w14:paraId="6BD3A731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Деловой костюм подразумевает закрытую обувь, то есть туфли, а не босоножки. Вряд ли вы будете страдать от жары, поскольку в приличных местах везде есть кондиционеры. Туфли, в отличие от костюма, могут быть более смелого и модного дизайна, не обязательно классическими.</w:t>
      </w:r>
    </w:p>
    <w:p w14:paraId="31C1F657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Собираясь на собеседование, от некоторых цветов в одежде лучше отказаться. Красный цвет может вызвать у вашего собеседника агрессию, а коричневый - ощущение, что вы не уверены в себе.</w:t>
      </w:r>
    </w:p>
    <w:p w14:paraId="7914450A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Цвет одежды стоит подбирать в зависимости как от цвета волос и глаз, так и от сезона. Летом светлые тона: кремовый, салатовый, голубой, бежевый. Зимой можно остаться в бежевом или переодеться в более темный костюм. В моде сочетание черного с белым.</w:t>
      </w:r>
    </w:p>
    <w:p w14:paraId="19A97DE2" w14:textId="77777777" w:rsidR="005F4319" w:rsidRPr="005F4319" w:rsidRDefault="005F4319" w:rsidP="007E5BE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Не стоит одеваться очень пестро - вы рискуете показаться легкомысленным.</w:t>
      </w:r>
    </w:p>
    <w:p w14:paraId="164EF449" w14:textId="77777777" w:rsidR="007E5BED" w:rsidRDefault="007E5BED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rStyle w:val="ac"/>
          <w:sz w:val="28"/>
          <w:szCs w:val="28"/>
        </w:rPr>
      </w:pPr>
    </w:p>
    <w:p w14:paraId="6DFE5C4C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Несколько советов мужчинам:</w:t>
      </w:r>
    </w:p>
    <w:p w14:paraId="5227D043" w14:textId="77777777" w:rsidR="005F4319" w:rsidRPr="005F4319" w:rsidRDefault="005F4319" w:rsidP="007E5BED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Избегайте вызывающих цветов галстука. Эта деталь в деловом костюме должна быть в одной тональности с ботинками и носками.</w:t>
      </w:r>
    </w:p>
    <w:p w14:paraId="5C6D6F88" w14:textId="77777777" w:rsidR="005F4319" w:rsidRPr="005F4319" w:rsidRDefault="005F4319" w:rsidP="007E5BED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К светлым брюкам не надевают черные ботинки, как, впрочем, и наоборот.</w:t>
      </w:r>
    </w:p>
    <w:p w14:paraId="6D5CA266" w14:textId="77777777" w:rsidR="005F4319" w:rsidRPr="005F4319" w:rsidRDefault="005F4319" w:rsidP="007E5BED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Многие мужчины не придают значения маникюру, и напрасно. Если во время разговора вы решите выкурить сигарету, то ваши неухоженные руки сразу бросятся собеседнику в глаза. Кстати, при первом знакомстве с работодателем не афишируйте свою дурную привычку. Во-первых, во многих организациях не курят, а во-вторых, в моде здоровый образ жизни.</w:t>
      </w:r>
    </w:p>
    <w:p w14:paraId="15CF15C6" w14:textId="77777777" w:rsidR="007E5BED" w:rsidRDefault="007E5BED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rStyle w:val="ac"/>
          <w:sz w:val="28"/>
          <w:szCs w:val="28"/>
        </w:rPr>
      </w:pPr>
    </w:p>
    <w:p w14:paraId="44830401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Макияж и парфюм</w:t>
      </w:r>
    </w:p>
    <w:p w14:paraId="713D613E" w14:textId="77777777" w:rsidR="005F4319" w:rsidRPr="005F4319" w:rsidRDefault="005F4319" w:rsidP="007E5BED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Косметика должна быть естественных тонов. И здесь уместно вспомнить принцип, от которого уже давно отошли, но при устройстве на работу он применим: цветовое соответствие лака для ногтей и губной помады.</w:t>
      </w:r>
    </w:p>
    <w:p w14:paraId="5AC88148" w14:textId="77777777" w:rsidR="005F4319" w:rsidRPr="005F4319" w:rsidRDefault="005F4319" w:rsidP="007E5BED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F4319">
        <w:rPr>
          <w:rFonts w:ascii="Times New Roman" w:hAnsi="Times New Roman"/>
          <w:sz w:val="28"/>
          <w:szCs w:val="28"/>
        </w:rPr>
        <w:t>Парфюм должен быть достаточно сдержанным, не стоит употреблять вечерние запахи.</w:t>
      </w:r>
    </w:p>
    <w:p w14:paraId="59148770" w14:textId="77777777" w:rsidR="007E5BED" w:rsidRDefault="007E5BED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rStyle w:val="ac"/>
          <w:sz w:val="28"/>
          <w:szCs w:val="28"/>
        </w:rPr>
      </w:pPr>
    </w:p>
    <w:p w14:paraId="039CBD31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И, наконец, самое главное на собеседовании</w:t>
      </w:r>
      <w:r w:rsidRPr="005F4319">
        <w:rPr>
          <w:sz w:val="28"/>
          <w:szCs w:val="28"/>
        </w:rPr>
        <w:t> – ваша уверенность в себе. Вы ведь считаете себя профессионалом, который достоин этого места? Так пусть это читается на вашем лице, и успех не заставит себя долго ждать.</w:t>
      </w:r>
    </w:p>
    <w:p w14:paraId="2F12AAB0" w14:textId="77777777" w:rsidR="005F4319" w:rsidRPr="005F4319" w:rsidRDefault="005F4319" w:rsidP="007E5BED">
      <w:pPr>
        <w:pStyle w:val="2"/>
        <w:shd w:val="clear" w:color="auto" w:fill="FFFFFF"/>
        <w:spacing w:before="0" w:line="240" w:lineRule="auto"/>
        <w:ind w:firstLine="284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F431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Вопросы на собеседовании, какие ответы лучше</w:t>
      </w:r>
    </w:p>
    <w:p w14:paraId="7A2AEA04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Вопросы на собеседовании: что за ними стоит?</w:t>
      </w:r>
    </w:p>
    <w:p w14:paraId="5B60919D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lastRenderedPageBreak/>
        <w:t>К собеседованию с работодателем готовятся тщательно. Иногда это напоминает подготовку к конспиративной работе. Поиск работы практически завершен, и осталось сделать последний рывок к желанной цели. Перед встречей с работодателем штудируются пособия, выстраиваются умозрительные диалоги, репетируются ответы на еще не заданные вопросы.</w:t>
      </w:r>
    </w:p>
    <w:p w14:paraId="22BF1F1C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Собеседование по своему жанру менее всего напоминает экзамен, где на каждый вопрос есть единственный правильный ответ, который экзаменатор точно знает. Собеседование - это беседа равных людей, у каждого из которого есть своя позиция, имеющая право на существование, и определенный круг интересов, который может стать общим. И успех на собеседовании зависит не от умения вычислять правильные ответы, а от способности быть интересным собеседником.</w:t>
      </w:r>
    </w:p>
    <w:p w14:paraId="19193E4E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Поэтому, когда спрашивают, как отвечать на вопросы на собеседовании, кратко можно ответить - честно. Часто интересует не только то, что вы говорите, но и как вы это делаете. За каждым вопросом стоит не просто желание что-то узнать о вас, но и ваше умение вести диалог, быть открытым к собеседнику.</w:t>
      </w:r>
    </w:p>
    <w:p w14:paraId="7877F499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Что же стоит за вопросами работодателя?</w:t>
      </w:r>
    </w:p>
    <w:p w14:paraId="2CEF8F9D" w14:textId="77777777" w:rsidR="007E5BED" w:rsidRDefault="007E5BED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rStyle w:val="ac"/>
          <w:sz w:val="28"/>
          <w:szCs w:val="28"/>
        </w:rPr>
      </w:pPr>
    </w:p>
    <w:p w14:paraId="7D654197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rStyle w:val="ac"/>
          <w:sz w:val="28"/>
          <w:szCs w:val="28"/>
        </w:rPr>
        <w:t>Итак, рассмотрим некоторые часто задаваемые вопросы на собеседовании.</w:t>
      </w:r>
    </w:p>
    <w:p w14:paraId="3092299B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  <w:u w:val="single"/>
        </w:rPr>
        <w:t>Расскажите о ваших неудачах</w:t>
      </w:r>
    </w:p>
    <w:p w14:paraId="7252DA93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Некоторые после подобного предложения впадают в легкий ступор. Одни пытаются убедить собеседника, что вся его жизнь - сплошная удача, другие пытаются отшутиться, вспоминая последнюю женитьбу или страну, в которой суждено было родиться. Но для работодателя, скорее, важно не просто перечисление ситуаций, в которых вы потерпели фиаско, а понимание того, что вы оцениваете как неудачу, способны ли об этом рассказывать, каким образом преодолеваете трудности. Никто из нас не застрахован от неудач, у каждого, в том числе и человека, сидящего напротив вас, были свои взлеты и поражения. И ценность жизненного опыта состоит не в количестве лет, которые вы отработали в должности, а в жизненном опыте, умении "вставать" после неудач, двигаться вперед после совершенных ошибок, разумности принимаемых решений и умении не наступать на те же грабли. Только человек, способный признавать и делать выводы из своих ошибок, умеет двигаться вперед.</w:t>
      </w:r>
    </w:p>
    <w:p w14:paraId="6F982D3D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  <w:u w:val="single"/>
        </w:rPr>
        <w:t>Назовите ваши сильные и слабые стороны</w:t>
      </w:r>
    </w:p>
    <w:p w14:paraId="3C0C7678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Еще один вопрос, который для многих становится камнем преткновения. В руководствах для тех, кто ищет работу, предлагается представлять свои слабые стороны как продолжение сильных, например, предлагается рассказать работодателю о том, как вы не можете бросить начатое дело, а уйти вовремя с работы - это просто выше ваших сил.</w:t>
      </w:r>
    </w:p>
    <w:p w14:paraId="4529B66E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 xml:space="preserve">Если вы отвечаете на этот вопрос как по писаному, вы, безусловно, демонстрируете хорошее знание литературы по этому вопросу, неплохую память и, в то же время, абсолютную негибкость, неумение "творчески" переработать прочитанный материал. Не забывайте, что менеджеры по персоналу тоже читают книжки, и если они представляются вам людьми недалекими, способными "проглотить" любую информацию, вы заблуждаетесь. За этим вопросом кроется не </w:t>
      </w:r>
      <w:r w:rsidRPr="005F4319">
        <w:rPr>
          <w:sz w:val="28"/>
          <w:szCs w:val="28"/>
        </w:rPr>
        <w:lastRenderedPageBreak/>
        <w:t>столько желание действительно узнать о ваших положительных и отрицательных качествах, сколько способность к открытости, умение отвечать на неудобные вопросы, уверенность в себе. Не выдавайте штампов, у каждого из нас достаточно много недостатков, "имеющих право на жизнь" - кто-то теряет работоспособность под взглядами недоброжелателей, некоторые не выносят рутинной работы, и большинство из нас с трудом поднимаются с утра, чтобы успеть на работу вовремя. Подумайте, что действительно присуще именно вам и не бойтесь быть откровенными. Ведь только уверенный в себе человек может говорить о своих недостатках, не опасаясь за свое реноме.</w:t>
      </w:r>
    </w:p>
    <w:p w14:paraId="6C4875D2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  <w:u w:val="single"/>
        </w:rPr>
        <w:t>Как вы видите себя через 5 лет</w:t>
      </w:r>
    </w:p>
    <w:p w14:paraId="32DCEDA7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Вопрос, скорее, не о карьерных достижениях, а об умении видеть перспективы, понимать, каким образом можно двигаться к намеченной цели, внутренних мотивах, умении планировать собственную жизнь и видеть промежуточные результаты. В зависимости от того, что вы рассказываете, нетрудно понять, насколько объективно вы относитесь к себе как к профессионалу, интересна ли вам сама профессия или вас больше интересует карьерный рост, насколько точно вы соотносите собственное развитие и продвижение.</w:t>
      </w:r>
    </w:p>
    <w:p w14:paraId="6095FCF4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  <w:u w:val="single"/>
        </w:rPr>
        <w:t>Личная жизнь</w:t>
      </w:r>
    </w:p>
    <w:p w14:paraId="7515FBF2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Почему-то все вопросы, затрагивающие эту область, вызывают также большое смущение. А что лучше - быть замужем или нет, быть с детьми или бездетной, какой семейный статус имеет преимущества? Можно это обсуждать сколь угодно долго, но у вас есть тот семейный статус, который есть, и вы вряд ли будете его менять в зависимости от пожелания работодателя. В большинстве случаев эти вопросы не ставят целью проникнуть в тайны вашей личной жизни, скорее, понять ту границу, до которой вы способны говорить о себе с незнакомым человеком. Насколько вы открыты и как вы удерживаете границы своего "я", достаточно ли вы независимы и самостоятельны, говорите ли о том, что вас волнует, или пытаетесь уйти от обсуждения личных тем. И если вы предпочитаете не распространяться о своей частной жизни, насколько деликатно вы умеете это делать.</w:t>
      </w:r>
    </w:p>
    <w:p w14:paraId="676F74EA" w14:textId="77777777" w:rsidR="005F4319" w:rsidRPr="005F4319" w:rsidRDefault="005F4319" w:rsidP="007E5BED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F4319">
        <w:rPr>
          <w:sz w:val="28"/>
          <w:szCs w:val="28"/>
        </w:rPr>
        <w:t>Ключевые слова: часто задаваемые вопросы на собеседовании, как отвечать на вопросы на собеседовании, что спрашивают на собеседовании, вопросы на собеседование на работу, частые вопросы и ответы на собеседовании, какие вопросы задают на собеседовании, ответы на собеседовании которые дают шанс.</w:t>
      </w:r>
    </w:p>
    <w:p w14:paraId="39E5148B" w14:textId="77777777" w:rsidR="005F4319" w:rsidRDefault="005F4319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2451E2AD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7471D9F1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4EC2DD40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24AEACE7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5C2BECCA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1C27D72E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F76B25D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47A56B88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01B20C4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1BC4C94F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300" w:afterAutospacing="0"/>
        <w:jc w:val="center"/>
        <w:rPr>
          <w:rFonts w:ascii="Arial" w:hAnsi="Arial" w:cs="Arial"/>
          <w:b/>
          <w:color w:val="303233"/>
        </w:rPr>
      </w:pPr>
      <w:r w:rsidRPr="007E5BED">
        <w:rPr>
          <w:b/>
          <w:sz w:val="28"/>
          <w:szCs w:val="28"/>
        </w:rPr>
        <w:lastRenderedPageBreak/>
        <w:t>3. Раздражители и стресс при</w:t>
      </w:r>
      <w:r w:rsidRPr="007E5BED">
        <w:rPr>
          <w:b/>
          <w:spacing w:val="-58"/>
          <w:sz w:val="28"/>
          <w:szCs w:val="28"/>
        </w:rPr>
        <w:t xml:space="preserve">       </w:t>
      </w:r>
      <w:r w:rsidRPr="007E5BED">
        <w:rPr>
          <w:b/>
          <w:sz w:val="28"/>
          <w:szCs w:val="28"/>
        </w:rPr>
        <w:t>собеседовании</w:t>
      </w:r>
    </w:p>
    <w:p w14:paraId="676BA7D3" w14:textId="77777777" w:rsidR="007E5BED" w:rsidRDefault="007E5BED" w:rsidP="007E5BED">
      <w:pPr>
        <w:pStyle w:val="cms-text"/>
        <w:shd w:val="clear" w:color="auto" w:fill="FFFFFF"/>
        <w:spacing w:before="0" w:beforeAutospacing="0" w:after="300" w:afterAutospacing="0"/>
        <w:rPr>
          <w:rFonts w:ascii="Arial" w:hAnsi="Arial" w:cs="Arial"/>
          <w:color w:val="303233"/>
        </w:rPr>
      </w:pPr>
    </w:p>
    <w:p w14:paraId="28123879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Волнение на собеседовании — это нормально. Принимать какие-то серьезные меры для его усмирения надо лишь тогда, когда оно мешает поддерживать профессиональный разговор.</w:t>
      </w:r>
    </w:p>
    <w:p w14:paraId="5E0D463C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Если вы знаете, что тревожность — ваша слабая сторона, а ответственный разговор сопровождается трясущимися руками и спутанными мыслями, прислушайтесь к нашим советам.</w:t>
      </w:r>
    </w:p>
    <w:p w14:paraId="3E4C4231" w14:textId="77777777" w:rsid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E9415D7" w14:textId="77777777" w:rsidR="007E5BED" w:rsidRP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5BED">
        <w:rPr>
          <w:rFonts w:ascii="Times New Roman" w:hAnsi="Times New Roman" w:cs="Times New Roman"/>
          <w:color w:val="auto"/>
          <w:sz w:val="28"/>
          <w:szCs w:val="28"/>
        </w:rPr>
        <w:t>Разрешите себе принять отказ</w:t>
      </w:r>
    </w:p>
    <w:p w14:paraId="621689E2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Самое неприятное в собеседовании — это возможность отказа. А затянувшийся поиск работы или проблемы с деньгами только подстегивают волнение. Кажется, что нужно во что бы то ни стало получить именно эту работу, а об отказе даже думать не хочется.</w:t>
      </w:r>
    </w:p>
    <w:p w14:paraId="15B48676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На каждую вакансию приходят десятки, сотни, а иногда и тысячи откликов. Поэтому даже статистически шанс получить отказ на нескольких собеседованиях подряд довольно высок. Подготовьтесь к такому развитию ситуации заранее: да, вам могут отказать, но это не значит, что вы плохой специалист. Просто конкретно на эту работу и для этой компании, по мнению работодателя, кто-то подошел лучше. Возможно, вам здесь и не понравилось бы. А где-то ждут именно такого, как вы.</w:t>
      </w:r>
    </w:p>
    <w:p w14:paraId="49970ACC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Поработайте с этой мыслью. Скажите себе, что отказ не самое страшное в жизни. И что вы обязательно найдете подходящую работу. Продумайте самый неудачный вариант развития событий, преувеличивайте детали до абсурда: рекрутер смеется над личной жизнью, менеджер ругает за старомодный костюм, директор компании лично выгоняет из здания... Когда сценарий станет совсем уж фантастическим, вы почувствуете облегчение. И волнение уже не будет таким сильным.</w:t>
      </w:r>
    </w:p>
    <w:p w14:paraId="42861B36" w14:textId="77777777" w:rsid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DCEBE0F" w14:textId="77777777" w:rsidR="007E5BED" w:rsidRP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5BED">
        <w:rPr>
          <w:rFonts w:ascii="Times New Roman" w:hAnsi="Times New Roman" w:cs="Times New Roman"/>
          <w:color w:val="auto"/>
          <w:sz w:val="28"/>
          <w:szCs w:val="28"/>
        </w:rPr>
        <w:t>Встряхнитесь и следите за телом</w:t>
      </w:r>
    </w:p>
    <w:p w14:paraId="6F5E1E50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Состояние «меня всего трясет» можно снять, если на самом деле потрясти руками и кистями рук. Между телом и эмоциями есть сильная связь, и ее можно использовать, чтобы снизить волнение. Представьте, что вы быстро стряхиваете воду: с плеч, с локтей, с кистей. И вместе с водой стряхиваете напряжение.</w:t>
      </w:r>
    </w:p>
    <w:p w14:paraId="08BDCD3D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Дрожат коленки — сядьте удобно и разомните суставы, потемнело в глазах — прикройте их на пару минут и сделайте несколько медленных глубоких вдохов и выдохов.</w:t>
      </w:r>
    </w:p>
    <w:p w14:paraId="74775F78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Если от тревоги потеют ладони, просушите их и постарайтесь согреть. Разомните пальцы, ополосните руки в теплой воде и насухо вытрите полотенцем.</w:t>
      </w:r>
    </w:p>
    <w:p w14:paraId="22967548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Поставьте рядом бутылочку воды: во время встречи может внезапно пересохнуть в горле.</w:t>
      </w:r>
    </w:p>
    <w:p w14:paraId="011E1A36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 xml:space="preserve">Чтобы настроиться на разговор с незнакомцем, используйте ораторское упражнение. Подойдите к зеркалу, посмотрите себе в глаза и сделайте десять </w:t>
      </w:r>
      <w:r w:rsidRPr="007E5BED">
        <w:rPr>
          <w:sz w:val="28"/>
          <w:szCs w:val="28"/>
        </w:rPr>
        <w:lastRenderedPageBreak/>
        <w:t>глубоких вдохов. Вдыхайте медленно и не задерживайтесь на выдохе. Сохраняйте внимательный взгляд. Это поможет сконцентрироваться и успокоиться.</w:t>
      </w:r>
    </w:p>
    <w:p w14:paraId="7AE02EEE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Перед тем, как начать разговор:</w:t>
      </w:r>
    </w:p>
    <w:p w14:paraId="05754BD7" w14:textId="77777777" w:rsidR="007E5BED" w:rsidRPr="007E5BED" w:rsidRDefault="007E5BED" w:rsidP="007E5BED">
      <w:pPr>
        <w:numPr>
          <w:ilvl w:val="0"/>
          <w:numId w:val="15"/>
        </w:numPr>
        <w:spacing w:after="0" w:line="240" w:lineRule="auto"/>
        <w:ind w:left="345" w:firstLine="567"/>
        <w:jc w:val="both"/>
        <w:rPr>
          <w:rFonts w:ascii="Times New Roman" w:hAnsi="Times New Roman"/>
          <w:sz w:val="28"/>
          <w:szCs w:val="28"/>
        </w:rPr>
      </w:pPr>
      <w:r w:rsidRPr="007E5BED">
        <w:rPr>
          <w:rFonts w:ascii="Times New Roman" w:hAnsi="Times New Roman"/>
          <w:sz w:val="28"/>
          <w:szCs w:val="28"/>
        </w:rPr>
        <w:t>Выдохните. Начинайте говорить на выдохе, а не с переполненными легкими.</w:t>
      </w:r>
    </w:p>
    <w:p w14:paraId="7FEB1AFE" w14:textId="77777777" w:rsidR="007E5BED" w:rsidRPr="007E5BED" w:rsidRDefault="007E5BED" w:rsidP="007E5BED">
      <w:pPr>
        <w:numPr>
          <w:ilvl w:val="0"/>
          <w:numId w:val="15"/>
        </w:numPr>
        <w:spacing w:after="0" w:line="240" w:lineRule="auto"/>
        <w:ind w:left="345" w:firstLine="567"/>
        <w:jc w:val="both"/>
        <w:rPr>
          <w:rFonts w:ascii="Times New Roman" w:hAnsi="Times New Roman"/>
          <w:sz w:val="28"/>
          <w:szCs w:val="28"/>
        </w:rPr>
      </w:pPr>
      <w:r w:rsidRPr="007E5BED">
        <w:rPr>
          <w:rFonts w:ascii="Times New Roman" w:hAnsi="Times New Roman"/>
          <w:sz w:val="28"/>
          <w:szCs w:val="28"/>
        </w:rPr>
        <w:t>Расслабьте и опустите плечи: это поможет не зажимать голос.</w:t>
      </w:r>
    </w:p>
    <w:p w14:paraId="797782B3" w14:textId="77777777" w:rsidR="007E5BED" w:rsidRPr="007E5BED" w:rsidRDefault="007E5BED" w:rsidP="007E5BED">
      <w:pPr>
        <w:numPr>
          <w:ilvl w:val="0"/>
          <w:numId w:val="15"/>
        </w:numPr>
        <w:spacing w:after="0" w:line="240" w:lineRule="auto"/>
        <w:ind w:left="345" w:firstLine="567"/>
        <w:jc w:val="both"/>
        <w:rPr>
          <w:rFonts w:ascii="Times New Roman" w:hAnsi="Times New Roman"/>
          <w:sz w:val="28"/>
          <w:szCs w:val="28"/>
        </w:rPr>
      </w:pPr>
      <w:r w:rsidRPr="007E5BED">
        <w:rPr>
          <w:rFonts w:ascii="Times New Roman" w:hAnsi="Times New Roman"/>
          <w:sz w:val="28"/>
          <w:szCs w:val="28"/>
        </w:rPr>
        <w:t>Помните о цели разговора. Концентрация на своих ощущениях только увеличивает панику. Поэтому в момент ответа вспомните, к какой мысли сейчас идете: что вы достигли таких-то результатов, что сейчас интересуетесь такими-то задачами или по таким-то причинам пришли в эту компанию. Сейчас вам нужно только одно — донести эту мысль собеседнику.</w:t>
      </w:r>
    </w:p>
    <w:p w14:paraId="78DDF3C0" w14:textId="77777777" w:rsid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5DD0E26" w14:textId="77777777" w:rsidR="007E5BED" w:rsidRP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5BED">
        <w:rPr>
          <w:rFonts w:ascii="Times New Roman" w:hAnsi="Times New Roman" w:cs="Times New Roman"/>
          <w:color w:val="auto"/>
          <w:sz w:val="28"/>
          <w:szCs w:val="28"/>
        </w:rPr>
        <w:t>Прорепетируйте ответы</w:t>
      </w:r>
    </w:p>
    <w:p w14:paraId="3C74BC52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Есть </w:t>
      </w:r>
      <w:hyperlink r:id="rId13" w:tgtFrame="_blank" w:history="1">
        <w:r w:rsidRPr="007E5BED">
          <w:rPr>
            <w:rStyle w:val="a8"/>
            <w:color w:val="auto"/>
            <w:sz w:val="28"/>
            <w:szCs w:val="28"/>
            <w:bdr w:val="none" w:sz="0" w:space="0" w:color="auto" w:frame="1"/>
          </w:rPr>
          <w:t>классические вопросы</w:t>
        </w:r>
      </w:hyperlink>
      <w:r w:rsidRPr="007E5BED">
        <w:rPr>
          <w:sz w:val="28"/>
          <w:szCs w:val="28"/>
        </w:rPr>
        <w:t>, которые всегда задают на собеседованиях. Какой у вас опыт работы, чем занимались в предыдущей компании, почему ушли оттуда и чего ждете на новом месте. Пробегитесь по своему резюме и коротко запишите, о чем расскажете рекрутеру.</w:t>
      </w:r>
    </w:p>
    <w:p w14:paraId="65695AA5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Особое внимание уделите трудным вопросам. Например, если вас уволили, то об этом обязательно спросят. Продумайте, как ответить на такой вопрос. Постарайтесь избежать обвинений в адрес прежнего начальника, говорите только о фактической стороне дела.</w:t>
      </w:r>
    </w:p>
    <w:p w14:paraId="15C76960" w14:textId="77777777" w:rsid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E223DE7" w14:textId="77777777" w:rsidR="007E5BED" w:rsidRP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5BED">
        <w:rPr>
          <w:rFonts w:ascii="Times New Roman" w:hAnsi="Times New Roman" w:cs="Times New Roman"/>
          <w:color w:val="auto"/>
          <w:sz w:val="28"/>
          <w:szCs w:val="28"/>
        </w:rPr>
        <w:t>Задавайте вопросы</w:t>
      </w:r>
    </w:p>
    <w:p w14:paraId="22AD78F9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Неуверенность возникает еще и от недостатка информации. А сможете ли вы быть полезны на новой работе? Все ли вам известно про график, зарплату, сферу ответственности? Не стесняйтесь расспросить о новом месте. Выясните, чего ждет от вас руководитель, какие задачи нужно будет решать. Когда инициатива у вас в руках, общаться гораздо легче.</w:t>
      </w:r>
    </w:p>
    <w:p w14:paraId="7406A8D1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Этот прием хорош и тем, что помогает дополнить рассказ о своем опыте. Возможно, вы уже чем-то подобным занимались или ваши прежние знания могут помочь по-новому подойти к задаче.</w:t>
      </w:r>
    </w:p>
    <w:p w14:paraId="3E875B41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Следите за темпом речи. В тревоге речь может ускоряться или сильно замедляться, в зависимости от индивидуальной реакции. Если заметили, что говорите слишком быстро и жестикулируете активнее обычного, сознательно тормозите себя. Сдерживайте скорость речи, успокаивайте жесты. Мозг среагирует на это и поддержит торможение, речь вернется к нормальному ритму.</w:t>
      </w:r>
    </w:p>
    <w:p w14:paraId="69C493DE" w14:textId="77777777" w:rsid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569A1E3" w14:textId="77777777" w:rsidR="007E5BED" w:rsidRPr="007E5BED" w:rsidRDefault="007E5BED" w:rsidP="007E5BE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5BED">
        <w:rPr>
          <w:rFonts w:ascii="Times New Roman" w:hAnsi="Times New Roman" w:cs="Times New Roman"/>
          <w:color w:val="auto"/>
          <w:sz w:val="28"/>
          <w:szCs w:val="28"/>
        </w:rPr>
        <w:t>Работодатели тоже люди</w:t>
      </w:r>
    </w:p>
    <w:p w14:paraId="30744D12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Кандидату может казаться, что собеседование проводят непробиваемые сверхлюди, которые никогда не волнуются и очень хорошо умеют держать себя в руках. На самом деле HR-специалисты такие же люди, как и все остальные. А если собеседование проводит будущий руководитель, то он сам находится в непривычной для него ситуации. Желание подобрать хорошего сотрудника может быть настолько сильным, что с волнением придется справляться и ему.</w:t>
      </w:r>
    </w:p>
    <w:p w14:paraId="78BD6994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lastRenderedPageBreak/>
        <w:t>Сохраняйте доброжелательный тон общения, ведите разговор спокойно. Общение без лишнего напряжения поможет обоим получить достаточно полезной информации и расстаться довольными друг другом.</w:t>
      </w:r>
    </w:p>
    <w:p w14:paraId="15883BE5" w14:textId="77777777" w:rsidR="007E5BED" w:rsidRPr="007E5BED" w:rsidRDefault="007E5BED" w:rsidP="007E5BED">
      <w:pPr>
        <w:pStyle w:val="cms-text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5BED">
        <w:rPr>
          <w:sz w:val="28"/>
          <w:szCs w:val="28"/>
        </w:rPr>
        <w:t>А главное — постарайтесь не воспринимать эту встречу как ту, от которой зависит вся ваша судьба. Не получится здесь — получится в другом месте. Где-то точно ждут именно вас.</w:t>
      </w:r>
    </w:p>
    <w:p w14:paraId="266E6DAD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75724323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B8685E2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2CB05CB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1AA1CA8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661A1FB0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133E87CB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60EC3CF4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61EB3E0C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18B8314C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6D47E967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7AD2087B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669C3E75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1314FE60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276F639F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774D8DD2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7546A0EE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198BD2D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4B9E44C8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11C199E8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4B3A0650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0C110B46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04EA389A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288A19F4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55126D59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EF9C2A7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0EAD59E9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2B5EFFEF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768D47D1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25090E85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677EC5E0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057A201C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92E7DB5" w14:textId="77777777" w:rsidR="007E5BED" w:rsidRDefault="007E5BED" w:rsidP="007E5BED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479950AF" w14:textId="77777777" w:rsidR="00C95A04" w:rsidRDefault="00C95A04" w:rsidP="007E5BED">
      <w:pPr>
        <w:spacing w:after="0"/>
        <w:ind w:firstLine="284"/>
        <w:jc w:val="center"/>
        <w:rPr>
          <w:rFonts w:ascii="Arial" w:hAnsi="Arial" w:cs="Arial"/>
          <w:b/>
          <w:bCs/>
          <w:color w:val="041B26"/>
          <w:shd w:val="clear" w:color="auto" w:fill="FFFFFF"/>
        </w:rPr>
      </w:pPr>
    </w:p>
    <w:p w14:paraId="5FB931CC" w14:textId="77777777" w:rsidR="00C95A04" w:rsidRPr="00C95A04" w:rsidRDefault="00C95A04" w:rsidP="00C95A04">
      <w:pPr>
        <w:pStyle w:val="ad"/>
        <w:numPr>
          <w:ilvl w:val="1"/>
          <w:numId w:val="13"/>
        </w:numPr>
        <w:spacing w:after="0"/>
        <w:jc w:val="center"/>
        <w:rPr>
          <w:rFonts w:ascii="Times New Roman" w:hAnsi="Times New Roman"/>
          <w:b/>
          <w:bCs/>
          <w:color w:val="041B26"/>
          <w:shd w:val="clear" w:color="auto" w:fill="FFFFFF"/>
        </w:rPr>
      </w:pPr>
      <w:r w:rsidRPr="00C95A04">
        <w:rPr>
          <w:rFonts w:ascii="Times New Roman" w:hAnsi="Times New Roman"/>
          <w:b/>
          <w:sz w:val="28"/>
          <w:szCs w:val="28"/>
        </w:rPr>
        <w:lastRenderedPageBreak/>
        <w:t>Зарплата</w:t>
      </w:r>
      <w:r w:rsidRPr="00C95A04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C95A04">
        <w:rPr>
          <w:rFonts w:ascii="Times New Roman" w:hAnsi="Times New Roman"/>
          <w:b/>
          <w:sz w:val="28"/>
          <w:szCs w:val="28"/>
        </w:rPr>
        <w:t>и</w:t>
      </w:r>
      <w:r w:rsidRPr="00C95A04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C95A04">
        <w:rPr>
          <w:rFonts w:ascii="Times New Roman" w:hAnsi="Times New Roman"/>
          <w:b/>
          <w:sz w:val="28"/>
          <w:szCs w:val="28"/>
        </w:rPr>
        <w:t>собеседование</w:t>
      </w:r>
    </w:p>
    <w:p w14:paraId="5EB85259" w14:textId="77777777" w:rsidR="00C95A04" w:rsidRDefault="00C95A04" w:rsidP="00C95A04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41B26"/>
          <w:sz w:val="28"/>
          <w:szCs w:val="28"/>
          <w:shd w:val="clear" w:color="auto" w:fill="FFFFFF"/>
        </w:rPr>
      </w:pPr>
    </w:p>
    <w:p w14:paraId="603C081B" w14:textId="77777777" w:rsidR="00C95A04" w:rsidRDefault="00C95A04" w:rsidP="00C95A04">
      <w:pPr>
        <w:spacing w:after="0" w:line="240" w:lineRule="auto"/>
        <w:ind w:firstLine="567"/>
        <w:jc w:val="center"/>
        <w:rPr>
          <w:rFonts w:ascii="Times New Roman" w:hAnsi="Times New Roman"/>
          <w:color w:val="041B26"/>
          <w:sz w:val="28"/>
          <w:szCs w:val="28"/>
        </w:rPr>
      </w:pPr>
      <w:r w:rsidRPr="00C95A04">
        <w:rPr>
          <w:rFonts w:ascii="Times New Roman" w:hAnsi="Times New Roman"/>
          <w:b/>
          <w:bCs/>
          <w:color w:val="041B26"/>
          <w:sz w:val="28"/>
          <w:szCs w:val="28"/>
          <w:shd w:val="clear" w:color="auto" w:fill="FFFFFF"/>
        </w:rPr>
        <w:t>Сколько вы зарабатывали на прежнем месте?</w:t>
      </w:r>
    </w:p>
    <w:p w14:paraId="7A0FE399" w14:textId="77777777" w:rsidR="00C95A04" w:rsidRP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t>Разговор о зарплате на собеседовании обычно начинается с вопроса о том, сколько вы получали на предыдущем месте работы. Вас могут спросить, как оплачивался или оплачивается ваш труд сейчас, получаете вы фиксированную зарплату или доход зависит от результатов деятельности.</w:t>
      </w:r>
    </w:p>
    <w:p w14:paraId="4E9B6515" w14:textId="77777777" w:rsidR="00C95A04" w:rsidRP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t>Как отвечать на такой вопрос? Не стоит, стремясь повысить свою стоимость в глазах рекрутера, называть слишком высокие цифры, не соответствующие действительности. Опытный менеджер по персоналу следит за уровнем зарплат на рынке труда и примерно представляет, сколько вы зарабатываете. Поэтому явно неадекватный ответ насторожит рекрутера: все ли в порядке у соискателя с самооценкой? Не переоценивает ли он свои таланты?</w:t>
      </w:r>
    </w:p>
    <w:p w14:paraId="3A81C440" w14:textId="77777777" w:rsidR="00C95A04" w:rsidRP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t>Причем настороженность рекрутера вызовет и заниженная цифра. Если соискатель рассказывает о высоком уровне своей ответственности на предыдущем месте работы, о серьезных задачах, которые он решал, то почему ему платили так мало?</w:t>
      </w:r>
    </w:p>
    <w:p w14:paraId="1F529B20" w14:textId="77777777" w:rsidR="00C95A04" w:rsidRP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t>Оптимальный вариант ответа — сообщить реальную цифру своего дохода или хотя бы приближенную к реальности. При этом можно прокомментировать ответ, исходя из уровня зарплат на рынке труда по вашей специальности. «Это несколько меньше, чем зарабатывает специалист моего профиля и с моим опытом, но все компенсировалось свободным графиком и возможностью иногда работать дома»; «Эта сумма — не только мой оклад, но и процент от продаж»; «Я почти всегда получала и зарплату, и премию по результатам работы, поэтому мой доход был заметно выше, чем у многих коллег», — такие комментарии продемонстрируют менеджеру по персоналу вашу адекватную самооценку и умение достигать высоких результатов.</w:t>
      </w:r>
    </w:p>
    <w:p w14:paraId="3F15E63A" w14:textId="77777777" w:rsidR="00C95A04" w:rsidRP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t>Не готовы отвечать? Договоренность с работодателем запрещает раскрывать сумму ваших доходов? Откажитесь отвечать на вопрос максимально дипломатично, подчеркнув при этом, что вы следуете условиям своего контракта. «Я подписывала специальный документ о неразглашении коммерческой тайны, к которой мой бывший работодатель отнес и уровень зарплаты. Сожалею, но я не могу назвать вам точную сумму. Однако цифра, указанная в вашей вакансии, меня вполне устраивает с некоторой поправкой на ненормированный рабочий день», — такой, например, ответ покажет, что вы человек, умеющий хранить секреты, но при этом настроены конструктивно.</w:t>
      </w:r>
    </w:p>
    <w:p w14:paraId="462E2379" w14:textId="77777777" w:rsidR="00C95A04" w:rsidRPr="00C95A04" w:rsidRDefault="00C95A04" w:rsidP="00C95A04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C95A0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Сколько хотите сейчас?</w:t>
      </w:r>
    </w:p>
    <w:p w14:paraId="7313C214" w14:textId="77777777" w:rsidR="00C95A04" w:rsidRP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t>Обсудив зарплату на старой работе, вы перейдете к обсуждению ваших ожиданий на новом месте. Какую сумму назвать? Продумайте ответ заранее! Оцените свою стоимость на рынке труда — о том, как это сделать, Superjob.ru </w:t>
      </w:r>
      <w:hyperlink r:id="rId14" w:tgtFrame="_blank" w:history="1">
        <w:r w:rsidRPr="00C95A04">
          <w:rPr>
            <w:rStyle w:val="a8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уже рассказывал</w:t>
        </w:r>
      </w:hyperlink>
      <w:r w:rsidRPr="00C95A04">
        <w:rPr>
          <w:rFonts w:ascii="Times New Roman" w:hAnsi="Times New Roman"/>
          <w:sz w:val="28"/>
          <w:szCs w:val="28"/>
          <w:shd w:val="clear" w:color="auto" w:fill="FFFFFF"/>
        </w:rPr>
        <w:t>. Учитывайте все — регион, в котором вы работаете, ваш опыт по специальности, опыт руководящей работы, уровень образования, знание иностранных языков, наличие научных степеней и т.п.</w:t>
      </w:r>
    </w:p>
    <w:p w14:paraId="58097366" w14:textId="77777777" w:rsidR="00C95A04" w:rsidRP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Молодым специалистам не стоит завышать свои зарплатные ожидания, — нередко именно неадекватность запросов настораживает рекрутеров. Оцените, что для вас важнее на данном этапе: зарплата выше, чем у сверстников, или опыт работы в успешной компании, пусть и за несколько меньшие деньги?</w:t>
      </w:r>
    </w:p>
    <w:p w14:paraId="7D9CECE3" w14:textId="77777777" w:rsidR="00C95A04" w:rsidRP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t>Сразу сообщить окончательную цифру ваших зарплатных притязаний или назвать чуть больше, чем рассчитываете получить, чтобы иметь возможность поторговаться, решать вам. Чаще всего будет правильным решением продемонстрировать лояльность и сговорчивость, обозначив сумму на 10—15% больше.</w:t>
      </w:r>
    </w:p>
    <w:p w14:paraId="0838C2B2" w14:textId="77777777" w:rsidR="007E5BED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95A04">
        <w:rPr>
          <w:rFonts w:ascii="Times New Roman" w:hAnsi="Times New Roman"/>
          <w:sz w:val="28"/>
          <w:szCs w:val="28"/>
          <w:shd w:val="clear" w:color="auto" w:fill="FFFFFF"/>
        </w:rPr>
        <w:t>В любом случае результат собеседования, как и любых других деловых переговоров, зависит от наличия у обеих сторон общей цели и их умения приходить к общему знаменателю. Желаем вам успешного трудоустройства и высоких доходов!</w:t>
      </w:r>
    </w:p>
    <w:p w14:paraId="0491CE74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8A9FCEC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C58E032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89DBEAC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6A8A487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BC92ED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35D7DAB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4AACE6E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7BE2C7A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5BD07FC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FE802DA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2C2106E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9FD1E61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8367F2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237A0BC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B1DFC79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86BA64B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4D75A4B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4AFE14A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A6298E4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39047D6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1208A87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86F0FD7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7BFB127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FFBFD5B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133843F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06525DA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369E22D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16CB36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57EC1EA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AE20C0B" w14:textId="77777777" w:rsidR="00C95A04" w:rsidRDefault="00C95A04" w:rsidP="00C95A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CF4DA43" w14:textId="77777777" w:rsidR="00C95A04" w:rsidRDefault="00C95A04" w:rsidP="00C95A04">
      <w:pPr>
        <w:pStyle w:val="ad"/>
        <w:numPr>
          <w:ilvl w:val="1"/>
          <w:numId w:val="1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5A04">
        <w:rPr>
          <w:rFonts w:ascii="Times New Roman" w:hAnsi="Times New Roman"/>
          <w:b/>
          <w:sz w:val="28"/>
          <w:szCs w:val="28"/>
        </w:rPr>
        <w:lastRenderedPageBreak/>
        <w:t>Порядок оформления на работу в</w:t>
      </w:r>
      <w:r w:rsidRPr="00C95A04">
        <w:rPr>
          <w:rFonts w:ascii="Times New Roman" w:hAnsi="Times New Roman"/>
          <w:b/>
          <w:spacing w:val="-58"/>
          <w:sz w:val="28"/>
          <w:szCs w:val="28"/>
        </w:rPr>
        <w:t xml:space="preserve"> </w:t>
      </w:r>
      <w:r w:rsidRPr="00C95A04">
        <w:rPr>
          <w:rFonts w:ascii="Times New Roman" w:hAnsi="Times New Roman"/>
          <w:b/>
          <w:sz w:val="28"/>
          <w:szCs w:val="28"/>
        </w:rPr>
        <w:t>соответствии с трудовым</w:t>
      </w:r>
      <w:r w:rsidRPr="00C95A04">
        <w:rPr>
          <w:rFonts w:ascii="Times New Roman" w:hAnsi="Times New Roman"/>
          <w:b/>
          <w:spacing w:val="1"/>
          <w:sz w:val="28"/>
          <w:szCs w:val="28"/>
        </w:rPr>
        <w:t xml:space="preserve"> з</w:t>
      </w:r>
      <w:r w:rsidRPr="00C95A04">
        <w:rPr>
          <w:rFonts w:ascii="Times New Roman" w:hAnsi="Times New Roman"/>
          <w:b/>
          <w:sz w:val="28"/>
          <w:szCs w:val="28"/>
        </w:rPr>
        <w:t>аконодательством</w:t>
      </w:r>
    </w:p>
    <w:p w14:paraId="48661521" w14:textId="77777777" w:rsidR="00C95A04" w:rsidRDefault="00C95A04" w:rsidP="00C95A04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F457632" w14:textId="77777777" w:rsidR="00C95A04" w:rsidRDefault="00C95A04" w:rsidP="00C95A04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95A04">
        <w:rPr>
          <w:b/>
          <w:bCs/>
          <w:sz w:val="28"/>
          <w:szCs w:val="28"/>
        </w:rPr>
        <w:t>Заключение трудового договора</w:t>
      </w:r>
    </w:p>
    <w:p w14:paraId="76D42285" w14:textId="77777777" w:rsidR="00C95A04" w:rsidRPr="00C95A04" w:rsidRDefault="00C95A04" w:rsidP="00C95A04">
      <w:pPr>
        <w:pStyle w:val="a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433D37A9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Трудовые отношения возникают между работником и работодателем на основании трудового договора, заключаемого ими в соответствии с Трудовым кодексом Российской Федерации (далее – Кодекс).</w:t>
      </w:r>
    </w:p>
    <w:p w14:paraId="1E8D253D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Сторонами трудовых отношений являются работник и работодатель.</w:t>
      </w:r>
    </w:p>
    <w:p w14:paraId="27DA5CA5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Трудовые договоры могут заключаться:</w:t>
      </w:r>
    </w:p>
    <w:p w14:paraId="7F20E45A" w14:textId="77777777" w:rsidR="00C95A04" w:rsidRPr="00C95A04" w:rsidRDefault="00C95A04" w:rsidP="0010232C">
      <w:pPr>
        <w:numPr>
          <w:ilvl w:val="0"/>
          <w:numId w:val="16"/>
        </w:numPr>
        <w:shd w:val="clear" w:color="auto" w:fill="FFFFFF"/>
        <w:tabs>
          <w:tab w:val="clear" w:pos="720"/>
          <w:tab w:val="num" w:pos="284"/>
          <w:tab w:val="left" w:pos="567"/>
          <w:tab w:val="left" w:pos="709"/>
        </w:tabs>
        <w:spacing w:after="0" w:line="240" w:lineRule="auto"/>
        <w:ind w:left="0" w:firstLine="426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</w:rPr>
        <w:t> на неопределенный срок;</w:t>
      </w:r>
    </w:p>
    <w:p w14:paraId="2BE55CAA" w14:textId="77777777" w:rsidR="00C95A04" w:rsidRPr="00C95A04" w:rsidRDefault="00C95A04" w:rsidP="0010232C">
      <w:pPr>
        <w:numPr>
          <w:ilvl w:val="0"/>
          <w:numId w:val="16"/>
        </w:numPr>
        <w:shd w:val="clear" w:color="auto" w:fill="FFFFFF"/>
        <w:tabs>
          <w:tab w:val="clear" w:pos="720"/>
          <w:tab w:val="num" w:pos="284"/>
          <w:tab w:val="left" w:pos="567"/>
          <w:tab w:val="left" w:pos="709"/>
        </w:tabs>
        <w:spacing w:after="0" w:line="240" w:lineRule="auto"/>
        <w:ind w:left="0" w:firstLine="426"/>
        <w:rPr>
          <w:rFonts w:ascii="Times New Roman" w:hAnsi="Times New Roman"/>
          <w:sz w:val="28"/>
          <w:szCs w:val="28"/>
        </w:rPr>
      </w:pPr>
      <w:r w:rsidRPr="00C95A04">
        <w:rPr>
          <w:rFonts w:ascii="Times New Roman" w:hAnsi="Times New Roman"/>
          <w:sz w:val="28"/>
          <w:szCs w:val="28"/>
        </w:rPr>
        <w:t> на определенный срок не более пяти лет (срочный трудовой договор), если иной срок не установлен настоящим Кодексом и иными федеральными законами.</w:t>
      </w:r>
    </w:p>
    <w:p w14:paraId="1920A4ED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Запрещается необоснованный отказ в заключении трудового договора (статья 64 Кодекса).</w:t>
      </w:r>
    </w:p>
    <w:p w14:paraId="1463D04C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Трудовой договор заключается в письменной форме, составляется в двух экземплярах, каждый из которых подписывается сторонами.</w:t>
      </w:r>
    </w:p>
    <w:p w14:paraId="543AAFED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b/>
          <w:bCs/>
          <w:sz w:val="28"/>
          <w:szCs w:val="28"/>
        </w:rPr>
        <w:t>Заключение трудового договора допускается с лицами:</w:t>
      </w:r>
    </w:p>
    <w:p w14:paraId="6A7BF967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- достигшими возраста 16 лет (часть первая статьи 63 Кодекса);</w:t>
      </w:r>
    </w:p>
    <w:p w14:paraId="311BCA3F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- достигшими возраста 15 лет, получившими общее образование либо оставившими общеобразовательную организацию до получения основного общего образования или отчисленными из указанной организации и продолжающими получать общее образование в иной форме обучения. С ними правомерно заключать трудовые договоры для выполнения легкого труда, не причиняющего вреда их здоровью (часть вторая статьи 63 Кодекса);</w:t>
      </w:r>
    </w:p>
    <w:p w14:paraId="122AA6F6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- достигшими возраста 14 лет и получившими общее образование, при наличии письменного согласия одного из родителей (попечителя) и разрешения органа опеки и попечительства (часть третья статьи 63 Кодекса);</w:t>
      </w:r>
    </w:p>
    <w:p w14:paraId="0953D734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- достигшими возраста 14 лет и получающими общее образование, если работа выполняется в свободное время. Также обязательным является письменное согласие одного из родителей (попечителя) и разрешение органа опеки и попечительства (часть третья статьи 63 Кодекса);</w:t>
      </w:r>
    </w:p>
    <w:p w14:paraId="7073A354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- не достигшими возраста 14 лет с согласия одного из родителей (опекуна) и разрешения органа опеки и попечительства для работы в организациях кинематографии, театрах, театральных и концертных организациях, цирках, а также для работы по подготовке к спортивным соревнованиям и участию в спортивных соревнованиях по определенному виду (видам) спорта (</w:t>
      </w:r>
      <w:hyperlink r:id="rId15" w:history="1">
        <w:r w:rsidRPr="00C95A04">
          <w:rPr>
            <w:rStyle w:val="a8"/>
            <w:color w:val="auto"/>
            <w:sz w:val="28"/>
            <w:szCs w:val="28"/>
          </w:rPr>
          <w:t>часть</w:t>
        </w:r>
      </w:hyperlink>
      <w:r w:rsidRPr="00C95A04">
        <w:rPr>
          <w:sz w:val="28"/>
          <w:szCs w:val="28"/>
        </w:rPr>
        <w:t> четвертая статьи 63, статья 348.8 Кодекса).</w:t>
      </w:r>
    </w:p>
    <w:p w14:paraId="1F4DCB9F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 xml:space="preserve">- не достигшим возраста четырнадцати лет, допускается заключение трудового договора со спортсменом с согласия одного из родителей (опекуна), а также с разрешения органа опеки и попечительства, выдаваемого на основании предварительного медицинского осмотра, порядок проведения которого определяется уполномоченным Правительством Российской Федерации федеральным органом исполнительной власти. Трудовой договор от имени </w:t>
      </w:r>
      <w:r w:rsidRPr="00C95A04">
        <w:rPr>
          <w:sz w:val="28"/>
          <w:szCs w:val="28"/>
        </w:rPr>
        <w:lastRenderedPageBreak/>
        <w:t>работника в этом случае подписывается его родителем (опекуном). В разрешении органа опеки и попечительства указываются максимально допустимая продолжительность ежедневной работы спортсмена, не достигшего возраста четырнадцати лет, и другие условия, в которых он может выполнять работу без ущерба для своего здоровья и нравственного развития.</w:t>
      </w:r>
    </w:p>
    <w:p w14:paraId="06896137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При этом участие в создании и (или) исполнении (экспонировании) произведений должно быть без ущерба здоровью и нравственному развитию. Трудовой договор от имени работника в этом случае подписывается его родителем (опекуном). В разрешении органа опеки и попечительства указываются максимально допустимая продолжительность ежедневной работы и другие условия, в которых может выполняться работа (часть 4 статья 63 Кодекса).</w:t>
      </w:r>
    </w:p>
    <w:p w14:paraId="5F633546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b/>
          <w:bCs/>
          <w:sz w:val="28"/>
          <w:szCs w:val="28"/>
        </w:rPr>
        <w:t>При заключении трудового договора лицо, поступающее на работу, предъявляет работодателю:</w:t>
      </w:r>
    </w:p>
    <w:p w14:paraId="7BFFA467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паспорт или иной документ, удостоверяющий личность;</w:t>
      </w:r>
    </w:p>
    <w:p w14:paraId="19530BCA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трудовую книжку и (или) сведения о трудовой деятельности (статья 66.1 Кодекса), за исключением случаев, если трудовой договор заключается впервые;</w:t>
      </w:r>
    </w:p>
    <w:p w14:paraId="21F80E57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14:paraId="444ADDCC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документы воинского учета - для военнообязанных и лиц, подлежащих призыву на военную службу;</w:t>
      </w:r>
    </w:p>
    <w:p w14:paraId="072BABD0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14:paraId="316AEFBA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- при поступлении на работу, связанную с деятельностью, к осуществлению которой в соответствии с Кодексом,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 w14:paraId="6E7B9001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справку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веществ, - при поступлении на работу, связанную с деятельностью, к осуществлению которой в соответствии с федеральными законами не допускаются лица,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веществ, до окончания срока, в течение которого лицо считается подвергнутым административному наказанию.</w:t>
      </w:r>
    </w:p>
    <w:p w14:paraId="1550639D" w14:textId="77777777" w:rsidR="00C95A04" w:rsidRPr="00C95A04" w:rsidRDefault="00C95A04" w:rsidP="0010232C">
      <w:pPr>
        <w:pStyle w:val="ab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C95A04">
        <w:rPr>
          <w:sz w:val="28"/>
          <w:szCs w:val="28"/>
        </w:rPr>
        <w:t>При этом запрещается требовать от лица, поступающего на работу, документы помимо предусмотренных настоящим Кодексом, иными федеральными законами, указами Президента Российской Федерации и постановлениями Правительства Российской Федерации.</w:t>
      </w:r>
    </w:p>
    <w:p w14:paraId="480A2B37" w14:textId="77777777" w:rsidR="00C95A04" w:rsidRPr="00C95A04" w:rsidRDefault="00C95A04" w:rsidP="00C95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C95A04" w:rsidRPr="00C95A04" w:rsidSect="008C2787">
      <w:footerReference w:type="default" r:id="rId1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031B6" w14:textId="77777777" w:rsidR="000E3D5B" w:rsidRDefault="000E3D5B" w:rsidP="00D84948">
      <w:pPr>
        <w:spacing w:after="0" w:line="240" w:lineRule="auto"/>
      </w:pPr>
      <w:r>
        <w:separator/>
      </w:r>
    </w:p>
  </w:endnote>
  <w:endnote w:type="continuationSeparator" w:id="0">
    <w:p w14:paraId="2DF09560" w14:textId="77777777" w:rsidR="000E3D5B" w:rsidRDefault="000E3D5B" w:rsidP="00D84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174727"/>
      <w:docPartObj>
        <w:docPartGallery w:val="Page Numbers (Bottom of Page)"/>
        <w:docPartUnique/>
      </w:docPartObj>
    </w:sdtPr>
    <w:sdtEndPr/>
    <w:sdtContent>
      <w:p w14:paraId="59F7C5DC" w14:textId="77777777" w:rsidR="00D84948" w:rsidRDefault="00656D7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1DDC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116E5F78" w14:textId="77777777" w:rsidR="00D84948" w:rsidRDefault="00D849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40B24" w14:textId="77777777" w:rsidR="000E3D5B" w:rsidRDefault="000E3D5B" w:rsidP="00D84948">
      <w:pPr>
        <w:spacing w:after="0" w:line="240" w:lineRule="auto"/>
      </w:pPr>
      <w:r>
        <w:separator/>
      </w:r>
    </w:p>
  </w:footnote>
  <w:footnote w:type="continuationSeparator" w:id="0">
    <w:p w14:paraId="0368EC9E" w14:textId="77777777" w:rsidR="000E3D5B" w:rsidRDefault="000E3D5B" w:rsidP="00D84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3AA"/>
    <w:multiLevelType w:val="multilevel"/>
    <w:tmpl w:val="26D4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D6A49"/>
    <w:multiLevelType w:val="multilevel"/>
    <w:tmpl w:val="114C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ascii="Calibri" w:hAnsi="Calibri" w:cs="Times New Roman" w:hint="default"/>
        <w:b/>
        <w:color w:val="auto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53447"/>
    <w:multiLevelType w:val="hybridMultilevel"/>
    <w:tmpl w:val="909A05B8"/>
    <w:lvl w:ilvl="0" w:tplc="E66444D0">
      <w:numFmt w:val="bullet"/>
      <w:lvlText w:val="-"/>
      <w:lvlJc w:val="left"/>
      <w:pPr>
        <w:ind w:left="106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606AEA">
      <w:numFmt w:val="bullet"/>
      <w:lvlText w:val="•"/>
      <w:lvlJc w:val="left"/>
      <w:pPr>
        <w:ind w:left="542" w:hanging="141"/>
      </w:pPr>
      <w:rPr>
        <w:rFonts w:hint="default"/>
        <w:lang w:val="ru-RU" w:eastAsia="en-US" w:bidi="ar-SA"/>
      </w:rPr>
    </w:lvl>
    <w:lvl w:ilvl="2" w:tplc="2A322AD0">
      <w:numFmt w:val="bullet"/>
      <w:lvlText w:val="•"/>
      <w:lvlJc w:val="left"/>
      <w:pPr>
        <w:ind w:left="985" w:hanging="141"/>
      </w:pPr>
      <w:rPr>
        <w:rFonts w:hint="default"/>
        <w:lang w:val="ru-RU" w:eastAsia="en-US" w:bidi="ar-SA"/>
      </w:rPr>
    </w:lvl>
    <w:lvl w:ilvl="3" w:tplc="DC32FA24">
      <w:numFmt w:val="bullet"/>
      <w:lvlText w:val="•"/>
      <w:lvlJc w:val="left"/>
      <w:pPr>
        <w:ind w:left="1427" w:hanging="141"/>
      </w:pPr>
      <w:rPr>
        <w:rFonts w:hint="default"/>
        <w:lang w:val="ru-RU" w:eastAsia="en-US" w:bidi="ar-SA"/>
      </w:rPr>
    </w:lvl>
    <w:lvl w:ilvl="4" w:tplc="D00E387C">
      <w:numFmt w:val="bullet"/>
      <w:lvlText w:val="•"/>
      <w:lvlJc w:val="left"/>
      <w:pPr>
        <w:ind w:left="1870" w:hanging="141"/>
      </w:pPr>
      <w:rPr>
        <w:rFonts w:hint="default"/>
        <w:lang w:val="ru-RU" w:eastAsia="en-US" w:bidi="ar-SA"/>
      </w:rPr>
    </w:lvl>
    <w:lvl w:ilvl="5" w:tplc="68C6F09C">
      <w:numFmt w:val="bullet"/>
      <w:lvlText w:val="•"/>
      <w:lvlJc w:val="left"/>
      <w:pPr>
        <w:ind w:left="2313" w:hanging="141"/>
      </w:pPr>
      <w:rPr>
        <w:rFonts w:hint="default"/>
        <w:lang w:val="ru-RU" w:eastAsia="en-US" w:bidi="ar-SA"/>
      </w:rPr>
    </w:lvl>
    <w:lvl w:ilvl="6" w:tplc="3FF88F82">
      <w:numFmt w:val="bullet"/>
      <w:lvlText w:val="•"/>
      <w:lvlJc w:val="left"/>
      <w:pPr>
        <w:ind w:left="2755" w:hanging="141"/>
      </w:pPr>
      <w:rPr>
        <w:rFonts w:hint="default"/>
        <w:lang w:val="ru-RU" w:eastAsia="en-US" w:bidi="ar-SA"/>
      </w:rPr>
    </w:lvl>
    <w:lvl w:ilvl="7" w:tplc="E9D0557C">
      <w:numFmt w:val="bullet"/>
      <w:lvlText w:val="•"/>
      <w:lvlJc w:val="left"/>
      <w:pPr>
        <w:ind w:left="3198" w:hanging="141"/>
      </w:pPr>
      <w:rPr>
        <w:rFonts w:hint="default"/>
        <w:lang w:val="ru-RU" w:eastAsia="en-US" w:bidi="ar-SA"/>
      </w:rPr>
    </w:lvl>
    <w:lvl w:ilvl="8" w:tplc="F5F8DEAC">
      <w:numFmt w:val="bullet"/>
      <w:lvlText w:val="•"/>
      <w:lvlJc w:val="left"/>
      <w:pPr>
        <w:ind w:left="3640" w:hanging="141"/>
      </w:pPr>
      <w:rPr>
        <w:rFonts w:hint="default"/>
        <w:lang w:val="ru-RU" w:eastAsia="en-US" w:bidi="ar-SA"/>
      </w:rPr>
    </w:lvl>
  </w:abstractNum>
  <w:abstractNum w:abstractNumId="3" w15:restartNumberingAfterBreak="0">
    <w:nsid w:val="09A524D4"/>
    <w:multiLevelType w:val="multilevel"/>
    <w:tmpl w:val="3ACC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01A25"/>
    <w:multiLevelType w:val="hybridMultilevel"/>
    <w:tmpl w:val="42645044"/>
    <w:lvl w:ilvl="0" w:tplc="BCEC5E06">
      <w:numFmt w:val="bullet"/>
      <w:lvlText w:val="-"/>
      <w:lvlJc w:val="left"/>
      <w:pPr>
        <w:ind w:left="214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92A5B20">
      <w:numFmt w:val="bullet"/>
      <w:lvlText w:val="•"/>
      <w:lvlJc w:val="left"/>
      <w:pPr>
        <w:ind w:left="650" w:hanging="141"/>
      </w:pPr>
      <w:rPr>
        <w:rFonts w:hint="default"/>
        <w:lang w:val="ru-RU" w:eastAsia="en-US" w:bidi="ar-SA"/>
      </w:rPr>
    </w:lvl>
    <w:lvl w:ilvl="2" w:tplc="35763DCA">
      <w:numFmt w:val="bullet"/>
      <w:lvlText w:val="•"/>
      <w:lvlJc w:val="left"/>
      <w:pPr>
        <w:ind w:left="1081" w:hanging="141"/>
      </w:pPr>
      <w:rPr>
        <w:rFonts w:hint="default"/>
        <w:lang w:val="ru-RU" w:eastAsia="en-US" w:bidi="ar-SA"/>
      </w:rPr>
    </w:lvl>
    <w:lvl w:ilvl="3" w:tplc="BD2E36B2">
      <w:numFmt w:val="bullet"/>
      <w:lvlText w:val="•"/>
      <w:lvlJc w:val="left"/>
      <w:pPr>
        <w:ind w:left="1511" w:hanging="141"/>
      </w:pPr>
      <w:rPr>
        <w:rFonts w:hint="default"/>
        <w:lang w:val="ru-RU" w:eastAsia="en-US" w:bidi="ar-SA"/>
      </w:rPr>
    </w:lvl>
    <w:lvl w:ilvl="4" w:tplc="BCC68E0E">
      <w:numFmt w:val="bullet"/>
      <w:lvlText w:val="•"/>
      <w:lvlJc w:val="left"/>
      <w:pPr>
        <w:ind w:left="1942" w:hanging="141"/>
      </w:pPr>
      <w:rPr>
        <w:rFonts w:hint="default"/>
        <w:lang w:val="ru-RU" w:eastAsia="en-US" w:bidi="ar-SA"/>
      </w:rPr>
    </w:lvl>
    <w:lvl w:ilvl="5" w:tplc="5504CE60">
      <w:numFmt w:val="bullet"/>
      <w:lvlText w:val="•"/>
      <w:lvlJc w:val="left"/>
      <w:pPr>
        <w:ind w:left="2373" w:hanging="141"/>
      </w:pPr>
      <w:rPr>
        <w:rFonts w:hint="default"/>
        <w:lang w:val="ru-RU" w:eastAsia="en-US" w:bidi="ar-SA"/>
      </w:rPr>
    </w:lvl>
    <w:lvl w:ilvl="6" w:tplc="C8BA419A">
      <w:numFmt w:val="bullet"/>
      <w:lvlText w:val="•"/>
      <w:lvlJc w:val="left"/>
      <w:pPr>
        <w:ind w:left="2803" w:hanging="141"/>
      </w:pPr>
      <w:rPr>
        <w:rFonts w:hint="default"/>
        <w:lang w:val="ru-RU" w:eastAsia="en-US" w:bidi="ar-SA"/>
      </w:rPr>
    </w:lvl>
    <w:lvl w:ilvl="7" w:tplc="FCF84B12">
      <w:numFmt w:val="bullet"/>
      <w:lvlText w:val="•"/>
      <w:lvlJc w:val="left"/>
      <w:pPr>
        <w:ind w:left="3234" w:hanging="141"/>
      </w:pPr>
      <w:rPr>
        <w:rFonts w:hint="default"/>
        <w:lang w:val="ru-RU" w:eastAsia="en-US" w:bidi="ar-SA"/>
      </w:rPr>
    </w:lvl>
    <w:lvl w:ilvl="8" w:tplc="715683CA">
      <w:numFmt w:val="bullet"/>
      <w:lvlText w:val="•"/>
      <w:lvlJc w:val="left"/>
      <w:pPr>
        <w:ind w:left="3664" w:hanging="141"/>
      </w:pPr>
      <w:rPr>
        <w:rFonts w:hint="default"/>
        <w:lang w:val="ru-RU" w:eastAsia="en-US" w:bidi="ar-SA"/>
      </w:rPr>
    </w:lvl>
  </w:abstractNum>
  <w:abstractNum w:abstractNumId="5" w15:restartNumberingAfterBreak="0">
    <w:nsid w:val="15F351DB"/>
    <w:multiLevelType w:val="multilevel"/>
    <w:tmpl w:val="21BA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278A0"/>
    <w:multiLevelType w:val="multilevel"/>
    <w:tmpl w:val="B06E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110ED"/>
    <w:multiLevelType w:val="multilevel"/>
    <w:tmpl w:val="1C1A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F37D2"/>
    <w:multiLevelType w:val="multilevel"/>
    <w:tmpl w:val="72DCE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0C67FF"/>
    <w:multiLevelType w:val="multilevel"/>
    <w:tmpl w:val="C70A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F2576E"/>
    <w:multiLevelType w:val="multilevel"/>
    <w:tmpl w:val="B6601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2C14AA"/>
    <w:multiLevelType w:val="multilevel"/>
    <w:tmpl w:val="CE98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0C74FC"/>
    <w:multiLevelType w:val="hybridMultilevel"/>
    <w:tmpl w:val="575CEB38"/>
    <w:lvl w:ilvl="0" w:tplc="0E182B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C3942D8"/>
    <w:multiLevelType w:val="multilevel"/>
    <w:tmpl w:val="3A68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C7516D"/>
    <w:multiLevelType w:val="multilevel"/>
    <w:tmpl w:val="1CFA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9D5B88"/>
    <w:multiLevelType w:val="multilevel"/>
    <w:tmpl w:val="7FE63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470284">
    <w:abstractNumId w:val="4"/>
  </w:num>
  <w:num w:numId="2" w16cid:durableId="1095320680">
    <w:abstractNumId w:val="2"/>
  </w:num>
  <w:num w:numId="3" w16cid:durableId="350768906">
    <w:abstractNumId w:val="10"/>
  </w:num>
  <w:num w:numId="4" w16cid:durableId="856625009">
    <w:abstractNumId w:val="12"/>
  </w:num>
  <w:num w:numId="5" w16cid:durableId="1143817446">
    <w:abstractNumId w:val="9"/>
  </w:num>
  <w:num w:numId="6" w16cid:durableId="81342868">
    <w:abstractNumId w:val="13"/>
  </w:num>
  <w:num w:numId="7" w16cid:durableId="323243924">
    <w:abstractNumId w:val="0"/>
  </w:num>
  <w:num w:numId="8" w16cid:durableId="957640316">
    <w:abstractNumId w:val="11"/>
  </w:num>
  <w:num w:numId="9" w16cid:durableId="654528352">
    <w:abstractNumId w:val="7"/>
  </w:num>
  <w:num w:numId="10" w16cid:durableId="65303629">
    <w:abstractNumId w:val="5"/>
  </w:num>
  <w:num w:numId="11" w16cid:durableId="1354262667">
    <w:abstractNumId w:val="8"/>
  </w:num>
  <w:num w:numId="12" w16cid:durableId="195847815">
    <w:abstractNumId w:val="15"/>
  </w:num>
  <w:num w:numId="13" w16cid:durableId="1825396293">
    <w:abstractNumId w:val="1"/>
  </w:num>
  <w:num w:numId="14" w16cid:durableId="1887569324">
    <w:abstractNumId w:val="6"/>
  </w:num>
  <w:num w:numId="15" w16cid:durableId="1280063301">
    <w:abstractNumId w:val="3"/>
  </w:num>
  <w:num w:numId="16" w16cid:durableId="3869975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48"/>
    <w:rsid w:val="000E3D5B"/>
    <w:rsid w:val="0010232C"/>
    <w:rsid w:val="00227F2D"/>
    <w:rsid w:val="003B2758"/>
    <w:rsid w:val="003D10D9"/>
    <w:rsid w:val="003E0F68"/>
    <w:rsid w:val="00422561"/>
    <w:rsid w:val="005F4319"/>
    <w:rsid w:val="00656D77"/>
    <w:rsid w:val="0074069E"/>
    <w:rsid w:val="00740A43"/>
    <w:rsid w:val="00766A5E"/>
    <w:rsid w:val="007B7B3A"/>
    <w:rsid w:val="007E5BED"/>
    <w:rsid w:val="008C2787"/>
    <w:rsid w:val="00981DDC"/>
    <w:rsid w:val="009F5DDA"/>
    <w:rsid w:val="00AE4E86"/>
    <w:rsid w:val="00C95A04"/>
    <w:rsid w:val="00D84948"/>
    <w:rsid w:val="00DB1AA8"/>
    <w:rsid w:val="00E17E5B"/>
    <w:rsid w:val="00E635F1"/>
    <w:rsid w:val="00EA102D"/>
    <w:rsid w:val="00FA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4FB0"/>
  <w15:docId w15:val="{8A93F653-4754-46B1-B468-23125646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94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95A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3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F5DDA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D849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8494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D849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948"/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D84948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9F5D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ms-text">
    <w:name w:val="cms-text"/>
    <w:basedOn w:val="a"/>
    <w:rsid w:val="009F5D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9F5DD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F4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43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F43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Normal (Web)"/>
    <w:basedOn w:val="a"/>
    <w:uiPriority w:val="99"/>
    <w:semiHidden/>
    <w:unhideWhenUsed/>
    <w:rsid w:val="005F43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5F4319"/>
    <w:rPr>
      <w:b/>
      <w:bCs/>
    </w:rPr>
  </w:style>
  <w:style w:type="paragraph" w:styleId="ad">
    <w:name w:val="List Paragraph"/>
    <w:basedOn w:val="a"/>
    <w:uiPriority w:val="34"/>
    <w:qFormat/>
    <w:rsid w:val="00C95A0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95A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h.ru/article/301107?from=article_3015367" TargetMode="External"/><Relationship Id="rId13" Type="http://schemas.openxmlformats.org/officeDocument/2006/relationships/hyperlink" Target="https://hh.ru/article/301547?from=article_30113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h.ru/article/301537?from=article_3015367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93395CC0C6DF572122920200124675EE5C96C3A3A3BCD375D29DF0D02EDFB6C9F3A201B17836CADEE0B33309775A69C563609B181FFa3O" TargetMode="External"/><Relationship Id="rId10" Type="http://schemas.openxmlformats.org/officeDocument/2006/relationships/hyperlink" Target="https://hh.ru/article/301108?from=article_30153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ts.hh.ru/?from=article_3015367" TargetMode="External"/><Relationship Id="rId14" Type="http://schemas.openxmlformats.org/officeDocument/2006/relationships/hyperlink" Target="https://www.superjob.ru/pro/51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6451</Words>
  <Characters>36772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Евгений Аркадьевич Волохин</cp:lastModifiedBy>
  <cp:revision>2</cp:revision>
  <cp:lastPrinted>2022-12-09T13:13:00Z</cp:lastPrinted>
  <dcterms:created xsi:type="dcterms:W3CDTF">2022-12-12T07:49:00Z</dcterms:created>
  <dcterms:modified xsi:type="dcterms:W3CDTF">2022-12-12T07:49:00Z</dcterms:modified>
</cp:coreProperties>
</file>